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6D" w:rsidRPr="00463396" w:rsidRDefault="00841E6D" w:rsidP="00841E6D">
      <w:pPr>
        <w:spacing w:line="460" w:lineRule="exact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463396">
        <w:rPr>
          <w:rFonts w:asciiTheme="minorEastAsia" w:hAnsiTheme="minorEastAsia" w:hint="eastAsia"/>
          <w:sz w:val="24"/>
          <w:szCs w:val="24"/>
        </w:rPr>
        <w:t>建设银行与东方航空联名推出</w:t>
      </w:r>
      <w:r w:rsidRPr="00463396"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463396">
        <w:rPr>
          <w:rFonts w:asciiTheme="minorEastAsia" w:hAnsiTheme="minorEastAsia" w:hint="eastAsia"/>
          <w:sz w:val="24"/>
          <w:szCs w:val="24"/>
        </w:rPr>
        <w:t>“东航龙卡世界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睿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我卡”</w:t>
      </w:r>
    </w:p>
    <w:p w:rsidR="00957B7D" w:rsidRPr="00841E6D" w:rsidRDefault="00957B7D" w:rsidP="0046339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57B7D" w:rsidRPr="00463396" w:rsidRDefault="00957B7D" w:rsidP="0046339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63396">
        <w:rPr>
          <w:rFonts w:asciiTheme="minorEastAsia" w:hAnsiTheme="minorEastAsia" w:hint="eastAsia"/>
          <w:sz w:val="24"/>
          <w:szCs w:val="24"/>
        </w:rPr>
        <w:t>飞更远，享更多！</w:t>
      </w:r>
    </w:p>
    <w:p w:rsidR="00957B7D" w:rsidRPr="00463396" w:rsidRDefault="00957B7D" w:rsidP="0046339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63396">
        <w:rPr>
          <w:rFonts w:asciiTheme="minorEastAsia" w:hAnsiTheme="minorEastAsia" w:hint="eastAsia"/>
          <w:sz w:val="24"/>
          <w:szCs w:val="24"/>
        </w:rPr>
        <w:t>11月22日，中国建设银行携手中国东方航空、万事达卡推出“东航龙卡世界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睿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我卡”，率先整合航空联名功能和万事达World Rewards平台权益，为中高端商旅客户群体在境外商务旅行、休闲</w:t>
      </w:r>
      <w:bookmarkStart w:id="0" w:name="_GoBack"/>
      <w:bookmarkEnd w:id="0"/>
      <w:r w:rsidRPr="00463396">
        <w:rPr>
          <w:rFonts w:asciiTheme="minorEastAsia" w:hAnsiTheme="minorEastAsia" w:hint="eastAsia"/>
          <w:sz w:val="24"/>
          <w:szCs w:val="24"/>
        </w:rPr>
        <w:t>旅游、海外留学及</w:t>
      </w:r>
      <w:r w:rsidRPr="00463396">
        <w:rPr>
          <w:rFonts w:asciiTheme="minorEastAsia" w:hAnsiTheme="minorEastAsia"/>
          <w:sz w:val="24"/>
          <w:szCs w:val="24"/>
        </w:rPr>
        <w:t>海淘</w:t>
      </w:r>
      <w:r w:rsidRPr="00463396">
        <w:rPr>
          <w:rFonts w:asciiTheme="minorEastAsia" w:hAnsiTheme="minorEastAsia" w:hint="eastAsia"/>
          <w:sz w:val="24"/>
          <w:szCs w:val="24"/>
        </w:rPr>
        <w:t>等提供丰富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的尊享礼遇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和增值服务。</w:t>
      </w:r>
    </w:p>
    <w:p w:rsidR="00957B7D" w:rsidRPr="00463396" w:rsidRDefault="00957B7D" w:rsidP="0046339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63396">
        <w:rPr>
          <w:rFonts w:asciiTheme="minorEastAsia" w:hAnsiTheme="minorEastAsia" w:hint="eastAsia"/>
          <w:sz w:val="24"/>
          <w:szCs w:val="24"/>
        </w:rPr>
        <w:t>聚焦境外用卡过程中客户对安全和便利的核心关切，“东航龙卡世界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睿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我卡”不仅配置了符合国际EMV标准的安全芯片，更提供了全面的商旅保障。持卡人可享最高500万元航空意外险、最高3000元航班及行李延误险、最高2万元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境外盗刷保障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。更贴心的是，全球范围内若遭遇钱包丢失、被偷或被抢，或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遇到网购未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送达、货品损坏等情况，“东航龙卡世界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睿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我卡”还将提供最高100美金的钱包保险或最高200美金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的网购保险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。</w:t>
      </w:r>
    </w:p>
    <w:p w:rsidR="00957B7D" w:rsidRPr="00463396" w:rsidRDefault="00957B7D" w:rsidP="0046339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63396">
        <w:rPr>
          <w:rFonts w:asciiTheme="minorEastAsia" w:hAnsiTheme="minorEastAsia" w:hint="eastAsia"/>
          <w:sz w:val="24"/>
          <w:szCs w:val="24"/>
        </w:rPr>
        <w:t>基于对国人境外旅行、食宿、购物等需求的深入洞察，“东航龙卡世界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睿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我卡”为持卡人精心设计了丰富超值的优惠礼遇和无微不至的增值服务。出行便利方面，持卡人可享涵盖全球18个国家签证免服务费礼遇；东航</w:t>
      </w:r>
      <w:r w:rsidRPr="00463396">
        <w:rPr>
          <w:rFonts w:asciiTheme="minorEastAsia" w:hAnsiTheme="minorEastAsia"/>
          <w:sz w:val="24"/>
          <w:szCs w:val="24"/>
        </w:rPr>
        <w:t>指定国际航线公务舱全价票“两人同行，一人免费”</w:t>
      </w:r>
      <w:r w:rsidRPr="00463396">
        <w:rPr>
          <w:rFonts w:asciiTheme="minorEastAsia" w:hAnsiTheme="minorEastAsia" w:hint="eastAsia"/>
          <w:sz w:val="24"/>
          <w:szCs w:val="24"/>
        </w:rPr>
        <w:t>，每单再立减500元优惠；豪华专车（奔驰E级）机场接送优惠、赫兹</w:t>
      </w:r>
      <w:r w:rsidRPr="00463396">
        <w:rPr>
          <w:rFonts w:asciiTheme="minorEastAsia" w:hAnsiTheme="minorEastAsia"/>
          <w:sz w:val="24"/>
          <w:szCs w:val="24"/>
        </w:rPr>
        <w:t>租车9</w:t>
      </w:r>
      <w:r w:rsidRPr="00463396">
        <w:rPr>
          <w:rFonts w:asciiTheme="minorEastAsia" w:hAnsiTheme="minorEastAsia" w:hint="eastAsia"/>
          <w:sz w:val="24"/>
          <w:szCs w:val="24"/>
        </w:rPr>
        <w:t>折优惠；境外免费WIFI租赁服务。食宿餐饮方面，持卡人可享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喜达屋、莱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佛士、费尔蒙、立鼎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世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、</w:t>
      </w:r>
      <w:r w:rsidRPr="00463396">
        <w:rPr>
          <w:rFonts w:asciiTheme="minorEastAsia" w:hAnsiTheme="minorEastAsia"/>
          <w:sz w:val="24"/>
          <w:szCs w:val="24"/>
        </w:rPr>
        <w:t>Hotels.com</w:t>
      </w:r>
      <w:r w:rsidRPr="00463396">
        <w:rPr>
          <w:rFonts w:asciiTheme="minorEastAsia" w:hAnsiTheme="minorEastAsia" w:hint="eastAsia"/>
          <w:sz w:val="24"/>
          <w:szCs w:val="24"/>
        </w:rPr>
        <w:t>等知名酒店专属礼遇，及境内外多家五星级酒店“</w:t>
      </w:r>
      <w:r w:rsidRPr="00463396">
        <w:rPr>
          <w:rFonts w:asciiTheme="minorEastAsia" w:hAnsiTheme="minorEastAsia"/>
          <w:sz w:val="24"/>
          <w:szCs w:val="24"/>
        </w:rPr>
        <w:t>自助餐买一送一</w:t>
      </w:r>
      <w:r w:rsidRPr="00463396">
        <w:rPr>
          <w:rFonts w:asciiTheme="minorEastAsia" w:hAnsiTheme="minorEastAsia" w:hint="eastAsia"/>
          <w:sz w:val="24"/>
          <w:szCs w:val="24"/>
        </w:rPr>
        <w:t>”和下午茶“两人同行享五折”优惠，米其林餐厅优先预定服务。在欧洲、北美9家顶级国际购物中心，“东航龙卡世界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睿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我卡”持卡人将享有专属精选礼遇与“无价体验”服务。回国后，持卡人还可享专人上门退税服务并有机会赚取退税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金额返现奖励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。同时，持卡人还可</w:t>
      </w:r>
      <w:r w:rsidRPr="00463396">
        <w:rPr>
          <w:rFonts w:asciiTheme="minorEastAsia" w:hAnsiTheme="minorEastAsia"/>
          <w:sz w:val="24"/>
          <w:szCs w:val="24"/>
        </w:rPr>
        <w:t>参加</w:t>
      </w:r>
      <w:r w:rsidRPr="00463396">
        <w:rPr>
          <w:rFonts w:asciiTheme="minorEastAsia" w:hAnsiTheme="minorEastAsia" w:hint="eastAsia"/>
          <w:sz w:val="24"/>
          <w:szCs w:val="24"/>
        </w:rPr>
        <w:t>建行当前火热开展中的“玩转世界 热购全球”活动，境外线下商户消费最高享18%返现（最新一期活动将于12月开展）</w:t>
      </w:r>
      <w:r w:rsidRPr="00463396">
        <w:rPr>
          <w:rFonts w:asciiTheme="minorEastAsia" w:hAnsiTheme="minorEastAsia"/>
          <w:sz w:val="24"/>
          <w:szCs w:val="24"/>
        </w:rPr>
        <w:t>，海</w:t>
      </w:r>
      <w:proofErr w:type="gramStart"/>
      <w:r w:rsidRPr="00463396">
        <w:rPr>
          <w:rFonts w:asciiTheme="minorEastAsia" w:hAnsiTheme="minorEastAsia"/>
          <w:sz w:val="24"/>
          <w:szCs w:val="24"/>
        </w:rPr>
        <w:t>淘</w:t>
      </w:r>
      <w:r w:rsidRPr="00463396">
        <w:rPr>
          <w:rFonts w:asciiTheme="minorEastAsia" w:hAnsiTheme="minorEastAsia" w:hint="eastAsia"/>
          <w:sz w:val="24"/>
          <w:szCs w:val="24"/>
        </w:rPr>
        <w:t>最高</w:t>
      </w:r>
      <w:r w:rsidRPr="00463396">
        <w:rPr>
          <w:rFonts w:asciiTheme="minorEastAsia" w:hAnsiTheme="minorEastAsia"/>
          <w:sz w:val="24"/>
          <w:szCs w:val="24"/>
        </w:rPr>
        <w:t>享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20</w:t>
      </w:r>
      <w:r w:rsidRPr="00463396">
        <w:rPr>
          <w:rFonts w:asciiTheme="minorEastAsia" w:hAnsiTheme="minorEastAsia"/>
          <w:sz w:val="24"/>
          <w:szCs w:val="24"/>
        </w:rPr>
        <w:t>%返现。</w:t>
      </w:r>
    </w:p>
    <w:p w:rsidR="00957B7D" w:rsidRPr="00463396" w:rsidRDefault="00957B7D" w:rsidP="0046339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63396">
        <w:rPr>
          <w:rFonts w:asciiTheme="minorEastAsia" w:hAnsiTheme="minorEastAsia" w:hint="eastAsia"/>
          <w:sz w:val="24"/>
          <w:szCs w:val="24"/>
        </w:rPr>
        <w:t>依托建行的全球支付礼遇和航空联名平台，“东航龙卡世界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睿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我卡”的所有外币交易免收货币兑换手续费。同时，刷卡</w:t>
      </w:r>
      <w:r w:rsidRPr="00463396">
        <w:rPr>
          <w:rFonts w:asciiTheme="minorEastAsia" w:hAnsiTheme="minorEastAsia"/>
          <w:sz w:val="24"/>
          <w:szCs w:val="24"/>
        </w:rPr>
        <w:t>所累计的积分</w:t>
      </w:r>
      <w:r w:rsidRPr="00463396">
        <w:rPr>
          <w:rFonts w:asciiTheme="minorEastAsia" w:hAnsiTheme="minorEastAsia" w:hint="eastAsia"/>
          <w:sz w:val="24"/>
          <w:szCs w:val="24"/>
        </w:rPr>
        <w:t>将</w:t>
      </w:r>
      <w:r w:rsidRPr="00463396">
        <w:rPr>
          <w:rFonts w:asciiTheme="minorEastAsia" w:hAnsiTheme="minorEastAsia"/>
          <w:sz w:val="24"/>
          <w:szCs w:val="24"/>
        </w:rPr>
        <w:t>按12比1的超值优惠比例，自动兑换成东航里程</w:t>
      </w:r>
      <w:r w:rsidRPr="00463396">
        <w:rPr>
          <w:rFonts w:asciiTheme="minorEastAsia" w:hAnsiTheme="minorEastAsia" w:hint="eastAsia"/>
          <w:sz w:val="24"/>
          <w:szCs w:val="24"/>
        </w:rPr>
        <w:t>，为持卡人的每一段旅程助力。新品上市之际，建设银行还推出特别活动，下月起至明年4月，办卡激活即送4000点东方万里行积分。</w:t>
      </w:r>
    </w:p>
    <w:p w:rsidR="00957B7D" w:rsidRPr="00463396" w:rsidRDefault="00957B7D" w:rsidP="0046339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63396">
        <w:rPr>
          <w:rFonts w:asciiTheme="minorEastAsia" w:hAnsiTheme="minorEastAsia" w:hint="eastAsia"/>
          <w:sz w:val="24"/>
          <w:szCs w:val="24"/>
        </w:rPr>
        <w:t>建设银行长期致力于为中高端商旅客户提供优质的境外用卡体验，早在2006</w:t>
      </w:r>
      <w:r w:rsidRPr="00463396">
        <w:rPr>
          <w:rFonts w:asciiTheme="minorEastAsia" w:hAnsiTheme="minorEastAsia" w:hint="eastAsia"/>
          <w:sz w:val="24"/>
          <w:szCs w:val="24"/>
        </w:rPr>
        <w:lastRenderedPageBreak/>
        <w:t>年就推出了“东航龙卡”，成为业内航空联名卡的第一批开拓者。10年来，通过持续创新和跨界合作，建行商旅类信用卡发行量已突破2000万。随着国人出境旅行、境外消费的强劲增长和需求升级，“东航龙卡世界</w:t>
      </w:r>
      <w:proofErr w:type="gramStart"/>
      <w:r w:rsidRPr="00463396">
        <w:rPr>
          <w:rFonts w:asciiTheme="minorEastAsia" w:hAnsiTheme="minorEastAsia" w:hint="eastAsia"/>
          <w:sz w:val="24"/>
          <w:szCs w:val="24"/>
        </w:rPr>
        <w:t>睿</w:t>
      </w:r>
      <w:proofErr w:type="gramEnd"/>
      <w:r w:rsidRPr="00463396">
        <w:rPr>
          <w:rFonts w:asciiTheme="minorEastAsia" w:hAnsiTheme="minorEastAsia" w:hint="eastAsia"/>
          <w:sz w:val="24"/>
          <w:szCs w:val="24"/>
        </w:rPr>
        <w:t>我卡”的推出，将为广大客户的境外之旅带去更多的美好与精彩。</w:t>
      </w:r>
    </w:p>
    <w:p w:rsidR="00045380" w:rsidRPr="00463396" w:rsidRDefault="00045380" w:rsidP="00463396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045380" w:rsidRPr="00463396" w:rsidSect="0002030B">
      <w:pgSz w:w="11906" w:h="16838"/>
      <w:pgMar w:top="1247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41" w:rsidRDefault="00C62141" w:rsidP="00957B7D">
      <w:r>
        <w:separator/>
      </w:r>
    </w:p>
  </w:endnote>
  <w:endnote w:type="continuationSeparator" w:id="0">
    <w:p w:rsidR="00C62141" w:rsidRDefault="00C62141" w:rsidP="0095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141" w:rsidRDefault="00C62141" w:rsidP="00957B7D">
      <w:r>
        <w:separator/>
      </w:r>
    </w:p>
  </w:footnote>
  <w:footnote w:type="continuationSeparator" w:id="0">
    <w:p w:rsidR="00C62141" w:rsidRDefault="00C62141" w:rsidP="00957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23"/>
    <w:rsid w:val="00045380"/>
    <w:rsid w:val="001B7B71"/>
    <w:rsid w:val="002D1A1A"/>
    <w:rsid w:val="00463396"/>
    <w:rsid w:val="004B5520"/>
    <w:rsid w:val="00841E6D"/>
    <w:rsid w:val="00957B7D"/>
    <w:rsid w:val="00C51123"/>
    <w:rsid w:val="00C6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B7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B7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B7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B7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B7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B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刘淼</dc:creator>
  <cp:keywords/>
  <dc:description/>
  <cp:lastModifiedBy>刘淼</cp:lastModifiedBy>
  <cp:revision>4</cp:revision>
  <dcterms:created xsi:type="dcterms:W3CDTF">2016-11-23T06:06:00Z</dcterms:created>
  <dcterms:modified xsi:type="dcterms:W3CDTF">2016-11-23T06:12:00Z</dcterms:modified>
</cp:coreProperties>
</file>