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00" w:rsidRDefault="005D7E00" w:rsidP="00DF2F0F">
      <w:pPr>
        <w:jc w:val="center"/>
        <w:rPr>
          <w:rFonts w:ascii="彩虹小标宋" w:eastAsia="彩虹小标宋" w:hint="eastAsia"/>
          <w:b/>
          <w:spacing w:val="-16"/>
          <w:sz w:val="36"/>
        </w:rPr>
      </w:pPr>
      <w:bookmarkStart w:id="0" w:name="_GoBack"/>
      <w:r w:rsidRPr="00FD3065">
        <w:rPr>
          <w:rFonts w:ascii="彩虹小标宋" w:eastAsia="彩虹小标宋" w:hint="eastAsia"/>
          <w:b/>
          <w:spacing w:val="-16"/>
          <w:sz w:val="36"/>
        </w:rPr>
        <w:t>中国建设银行</w:t>
      </w:r>
      <w:r w:rsidR="00CF2C4D" w:rsidRPr="00FD3065">
        <w:rPr>
          <w:rFonts w:ascii="彩虹小标宋" w:eastAsia="彩虹小标宋" w:hint="eastAsia"/>
          <w:b/>
          <w:spacing w:val="-16"/>
          <w:sz w:val="36"/>
        </w:rPr>
        <w:t>成功办理</w:t>
      </w:r>
      <w:r w:rsidR="00DF2F0F" w:rsidRPr="00FD3065">
        <w:rPr>
          <w:rFonts w:ascii="彩虹小标宋" w:eastAsia="彩虹小标宋" w:hint="eastAsia"/>
          <w:b/>
          <w:spacing w:val="-16"/>
          <w:sz w:val="36"/>
        </w:rPr>
        <w:t>业内首笔</w:t>
      </w:r>
      <w:r w:rsidR="007D492F" w:rsidRPr="00FD3065">
        <w:rPr>
          <w:rFonts w:ascii="彩虹小标宋" w:eastAsia="彩虹小标宋" w:hint="eastAsia"/>
          <w:b/>
          <w:spacing w:val="-16"/>
          <w:sz w:val="36"/>
        </w:rPr>
        <w:t>区块链</w:t>
      </w:r>
      <w:proofErr w:type="gramStart"/>
      <w:r w:rsidR="00DF2F0F" w:rsidRPr="00FD3065">
        <w:rPr>
          <w:rFonts w:ascii="彩虹小标宋" w:eastAsia="彩虹小标宋" w:hint="eastAsia"/>
          <w:b/>
          <w:spacing w:val="-16"/>
          <w:sz w:val="36"/>
        </w:rPr>
        <w:t>国际保理业务</w:t>
      </w:r>
      <w:proofErr w:type="gramEnd"/>
    </w:p>
    <w:bookmarkEnd w:id="0"/>
    <w:p w:rsidR="00FD3065" w:rsidRPr="00FD3065" w:rsidRDefault="00FD3065" w:rsidP="00DF2F0F">
      <w:pPr>
        <w:jc w:val="center"/>
        <w:rPr>
          <w:rFonts w:ascii="彩虹小标宋" w:eastAsia="彩虹小标宋" w:hint="eastAsia"/>
          <w:b/>
          <w:spacing w:val="-16"/>
          <w:sz w:val="36"/>
        </w:rPr>
      </w:pPr>
    </w:p>
    <w:p w:rsidR="007D492F" w:rsidRPr="00306233" w:rsidRDefault="005D7E00" w:rsidP="00306233">
      <w:pPr>
        <w:ind w:firstLineChars="196" w:firstLine="706"/>
        <w:rPr>
          <w:rFonts w:ascii="彩虹粗仿宋" w:eastAsia="彩虹粗仿宋"/>
          <w:sz w:val="36"/>
        </w:rPr>
      </w:pPr>
      <w:r w:rsidRPr="00306233">
        <w:rPr>
          <w:rFonts w:ascii="彩虹粗仿宋" w:eastAsia="彩虹粗仿宋" w:hint="eastAsia"/>
          <w:sz w:val="36"/>
        </w:rPr>
        <w:t>近日</w:t>
      </w:r>
      <w:r w:rsidR="007D492F" w:rsidRPr="00306233">
        <w:rPr>
          <w:rFonts w:ascii="彩虹粗仿宋" w:eastAsia="彩虹粗仿宋" w:hint="eastAsia"/>
          <w:sz w:val="36"/>
        </w:rPr>
        <w:t>，</w:t>
      </w:r>
      <w:r w:rsidRPr="00306233">
        <w:rPr>
          <w:rFonts w:ascii="彩虹粗仿宋" w:eastAsia="彩虹粗仿宋" w:hint="eastAsia"/>
          <w:sz w:val="36"/>
        </w:rPr>
        <w:t>中国建设银行</w:t>
      </w:r>
      <w:r w:rsidR="00C85E3C" w:rsidRPr="00306233">
        <w:rPr>
          <w:rFonts w:ascii="彩虹粗仿宋" w:eastAsia="彩虹粗仿宋" w:hint="eastAsia"/>
          <w:sz w:val="36"/>
        </w:rPr>
        <w:t>首笔</w:t>
      </w:r>
      <w:r w:rsidR="00DF2F0F" w:rsidRPr="00306233">
        <w:rPr>
          <w:rFonts w:ascii="彩虹粗仿宋" w:eastAsia="彩虹粗仿宋" w:hint="eastAsia"/>
          <w:sz w:val="36"/>
        </w:rPr>
        <w:t>国际</w:t>
      </w:r>
      <w:r w:rsidR="007D492F" w:rsidRPr="00306233">
        <w:rPr>
          <w:rFonts w:ascii="彩虹粗仿宋" w:eastAsia="彩虹粗仿宋" w:hint="eastAsia"/>
          <w:sz w:val="36"/>
        </w:rPr>
        <w:t>保理</w:t>
      </w:r>
      <w:r w:rsidR="0067288A" w:rsidRPr="00306233">
        <w:rPr>
          <w:rFonts w:ascii="彩虹粗仿宋" w:eastAsia="彩虹粗仿宋" w:hint="eastAsia"/>
          <w:sz w:val="36"/>
        </w:rPr>
        <w:t>区块链交易</w:t>
      </w:r>
      <w:r w:rsidR="00A835C7" w:rsidRPr="00306233">
        <w:rPr>
          <w:rFonts w:ascii="彩虹粗仿宋" w:eastAsia="彩虹粗仿宋" w:hint="eastAsia"/>
          <w:sz w:val="36"/>
        </w:rPr>
        <w:t>落地</w:t>
      </w:r>
      <w:r w:rsidR="00086C73" w:rsidRPr="00306233">
        <w:rPr>
          <w:rFonts w:ascii="彩虹粗仿宋" w:eastAsia="彩虹粗仿宋" w:hint="eastAsia"/>
          <w:sz w:val="36"/>
        </w:rPr>
        <w:t>，成为国内首家</w:t>
      </w:r>
      <w:r w:rsidR="0080618A" w:rsidRPr="00306233">
        <w:rPr>
          <w:rFonts w:ascii="彩虹粗仿宋" w:eastAsia="彩虹粗仿宋" w:hint="eastAsia"/>
          <w:sz w:val="36"/>
        </w:rPr>
        <w:t>将区块链技术应用于国际</w:t>
      </w:r>
      <w:proofErr w:type="gramStart"/>
      <w:r w:rsidR="00086C73" w:rsidRPr="00306233">
        <w:rPr>
          <w:rFonts w:ascii="彩虹粗仿宋" w:eastAsia="彩虹粗仿宋" w:hint="eastAsia"/>
          <w:sz w:val="36"/>
        </w:rPr>
        <w:t>保理业务</w:t>
      </w:r>
      <w:proofErr w:type="gramEnd"/>
      <w:r w:rsidR="00086C73" w:rsidRPr="00306233">
        <w:rPr>
          <w:rFonts w:ascii="彩虹粗仿宋" w:eastAsia="彩虹粗仿宋" w:hint="eastAsia"/>
          <w:sz w:val="36"/>
        </w:rPr>
        <w:t>的</w:t>
      </w:r>
      <w:r w:rsidR="008256BD" w:rsidRPr="00306233">
        <w:rPr>
          <w:rFonts w:ascii="彩虹粗仿宋" w:eastAsia="彩虹粗仿宋" w:hint="eastAsia"/>
          <w:sz w:val="36"/>
        </w:rPr>
        <w:t>银行</w:t>
      </w:r>
      <w:r w:rsidR="00086C73" w:rsidRPr="00306233">
        <w:rPr>
          <w:rFonts w:ascii="彩虹粗仿宋" w:eastAsia="彩虹粗仿宋" w:hint="eastAsia"/>
          <w:sz w:val="36"/>
        </w:rPr>
        <w:t>，</w:t>
      </w:r>
      <w:r w:rsidR="001A757D" w:rsidRPr="00306233">
        <w:rPr>
          <w:rFonts w:ascii="彩虹粗仿宋" w:eastAsia="彩虹粗仿宋" w:hint="eastAsia"/>
          <w:sz w:val="36"/>
        </w:rPr>
        <w:t>并在</w:t>
      </w:r>
      <w:r w:rsidR="00AD36C7" w:rsidRPr="00306233">
        <w:rPr>
          <w:rFonts w:ascii="彩虹粗仿宋" w:eastAsia="彩虹粗仿宋" w:hint="eastAsia"/>
          <w:sz w:val="36"/>
        </w:rPr>
        <w:t>业内首度实现了由</w:t>
      </w:r>
      <w:r w:rsidR="001A757D" w:rsidRPr="00306233">
        <w:rPr>
          <w:rFonts w:ascii="彩虹粗仿宋" w:eastAsia="彩虹粗仿宋" w:hint="eastAsia"/>
          <w:sz w:val="36"/>
        </w:rPr>
        <w:t>客户、</w:t>
      </w:r>
      <w:proofErr w:type="gramStart"/>
      <w:r w:rsidRPr="00306233">
        <w:rPr>
          <w:rFonts w:ascii="彩虹粗仿宋" w:eastAsia="彩虹粗仿宋" w:hint="eastAsia"/>
          <w:sz w:val="36"/>
        </w:rPr>
        <w:t>保理商业银行</w:t>
      </w:r>
      <w:proofErr w:type="gramEnd"/>
      <w:r w:rsidR="00A835C7" w:rsidRPr="00306233">
        <w:rPr>
          <w:rFonts w:ascii="彩虹粗仿宋" w:eastAsia="彩虹粗仿宋" w:hint="eastAsia"/>
          <w:sz w:val="36"/>
        </w:rPr>
        <w:t>等</w:t>
      </w:r>
      <w:r w:rsidR="001A757D" w:rsidRPr="00306233">
        <w:rPr>
          <w:rFonts w:ascii="彩虹粗仿宋" w:eastAsia="彩虹粗仿宋" w:hint="eastAsia"/>
          <w:sz w:val="36"/>
        </w:rPr>
        <w:t>多方</w:t>
      </w:r>
      <w:r w:rsidR="00AD36C7" w:rsidRPr="00306233">
        <w:rPr>
          <w:rFonts w:ascii="彩虹粗仿宋" w:eastAsia="彩虹粗仿宋" w:hint="eastAsia"/>
          <w:sz w:val="36"/>
        </w:rPr>
        <w:t>直接</w:t>
      </w:r>
      <w:r w:rsidR="001A757D" w:rsidRPr="00306233">
        <w:rPr>
          <w:rFonts w:ascii="彩虹粗仿宋" w:eastAsia="彩虹粗仿宋" w:hint="eastAsia"/>
          <w:sz w:val="36"/>
        </w:rPr>
        <w:t>参与</w:t>
      </w:r>
      <w:r w:rsidR="00AD36C7" w:rsidRPr="00306233">
        <w:rPr>
          <w:rFonts w:ascii="彩虹粗仿宋" w:eastAsia="彩虹粗仿宋" w:hint="eastAsia"/>
          <w:sz w:val="36"/>
        </w:rPr>
        <w:t>的</w:t>
      </w:r>
      <w:r w:rsidR="00086C73" w:rsidRPr="00306233">
        <w:rPr>
          <w:rFonts w:ascii="彩虹粗仿宋" w:eastAsia="彩虹粗仿宋" w:hint="eastAsia"/>
          <w:sz w:val="36"/>
        </w:rPr>
        <w:t>“</w:t>
      </w:r>
      <w:r w:rsidR="008256BD" w:rsidRPr="00306233">
        <w:rPr>
          <w:rFonts w:ascii="彩虹粗仿宋" w:eastAsia="彩虹粗仿宋" w:hint="eastAsia"/>
          <w:sz w:val="36"/>
        </w:rPr>
        <w:t>保理</w:t>
      </w:r>
      <w:r w:rsidR="00086C73" w:rsidRPr="00306233">
        <w:rPr>
          <w:rFonts w:ascii="彩虹粗仿宋" w:eastAsia="彩虹粗仿宋" w:hint="eastAsia"/>
          <w:sz w:val="36"/>
        </w:rPr>
        <w:t>区块链生态圈</w:t>
      </w:r>
      <w:r w:rsidR="008256BD" w:rsidRPr="00306233">
        <w:rPr>
          <w:rFonts w:ascii="彩虹粗仿宋" w:eastAsia="彩虹粗仿宋" w:hint="eastAsia"/>
          <w:sz w:val="36"/>
        </w:rPr>
        <w:t>（</w:t>
      </w:r>
      <w:proofErr w:type="spellStart"/>
      <w:r w:rsidR="005B0886" w:rsidRPr="00306233">
        <w:rPr>
          <w:rFonts w:ascii="彩虹粗仿宋" w:eastAsia="彩虹粗仿宋" w:hint="eastAsia"/>
          <w:sz w:val="36"/>
        </w:rPr>
        <w:t>Fablock</w:t>
      </w:r>
      <w:proofErr w:type="spellEnd"/>
      <w:r w:rsidR="005B0886" w:rsidRPr="00306233">
        <w:rPr>
          <w:rFonts w:ascii="彩虹粗仿宋" w:eastAsia="彩虹粗仿宋" w:hint="eastAsia"/>
          <w:sz w:val="36"/>
        </w:rPr>
        <w:t xml:space="preserve"> </w:t>
      </w:r>
      <w:r w:rsidR="00BB6E42" w:rsidRPr="00306233">
        <w:rPr>
          <w:rFonts w:ascii="彩虹粗仿宋" w:eastAsia="彩虹粗仿宋" w:hint="eastAsia"/>
          <w:sz w:val="36"/>
        </w:rPr>
        <w:t>Eco</w:t>
      </w:r>
      <w:r w:rsidR="008256BD" w:rsidRPr="00306233">
        <w:rPr>
          <w:rFonts w:ascii="彩虹粗仿宋" w:eastAsia="彩虹粗仿宋" w:hint="eastAsia"/>
          <w:sz w:val="36"/>
        </w:rPr>
        <w:t>）</w:t>
      </w:r>
      <w:r w:rsidR="00086C73" w:rsidRPr="00306233">
        <w:rPr>
          <w:rFonts w:ascii="彩虹粗仿宋" w:eastAsia="彩虹粗仿宋" w:hint="eastAsia"/>
          <w:sz w:val="36"/>
        </w:rPr>
        <w:t>”</w:t>
      </w:r>
      <w:r w:rsidRPr="00306233">
        <w:rPr>
          <w:rFonts w:ascii="彩虹粗仿宋" w:eastAsia="彩虹粗仿宋" w:hint="eastAsia"/>
          <w:sz w:val="36"/>
        </w:rPr>
        <w:t>，</w:t>
      </w:r>
      <w:r w:rsidR="00CF2C4D" w:rsidRPr="00306233">
        <w:rPr>
          <w:rFonts w:ascii="彩虹粗仿宋" w:eastAsia="彩虹粗仿宋" w:hint="eastAsia"/>
          <w:sz w:val="36"/>
        </w:rPr>
        <w:t>成为</w:t>
      </w:r>
      <w:r w:rsidRPr="00306233">
        <w:rPr>
          <w:rFonts w:ascii="彩虹粗仿宋" w:eastAsia="彩虹粗仿宋" w:hint="eastAsia"/>
          <w:sz w:val="36"/>
        </w:rPr>
        <w:t>建行</w:t>
      </w:r>
      <w:r w:rsidR="00CF2C4D" w:rsidRPr="00306233">
        <w:rPr>
          <w:rFonts w:ascii="彩虹粗仿宋" w:eastAsia="彩虹粗仿宋" w:hint="eastAsia"/>
          <w:sz w:val="36"/>
        </w:rPr>
        <w:t>全面</w:t>
      </w:r>
      <w:r w:rsidR="00F06C3B" w:rsidRPr="00306233">
        <w:rPr>
          <w:rFonts w:ascii="彩虹粗仿宋" w:eastAsia="彩虹粗仿宋" w:hint="eastAsia"/>
          <w:sz w:val="36"/>
        </w:rPr>
        <w:t>打造</w:t>
      </w:r>
      <w:r w:rsidR="007D492F" w:rsidRPr="00306233">
        <w:rPr>
          <w:rFonts w:ascii="彩虹粗仿宋" w:eastAsia="彩虹粗仿宋" w:hint="eastAsia"/>
          <w:sz w:val="36"/>
        </w:rPr>
        <w:t>“区块链+</w:t>
      </w:r>
      <w:r w:rsidR="00AB4F70" w:rsidRPr="00306233">
        <w:rPr>
          <w:rFonts w:ascii="彩虹粗仿宋" w:eastAsia="彩虹粗仿宋" w:hint="eastAsia"/>
          <w:sz w:val="36"/>
        </w:rPr>
        <w:t>贸易金融”</w:t>
      </w:r>
      <w:proofErr w:type="spellStart"/>
      <w:r w:rsidR="008256BD" w:rsidRPr="00306233">
        <w:rPr>
          <w:rFonts w:ascii="彩虹粗仿宋" w:eastAsia="彩虹粗仿宋" w:hint="eastAsia"/>
          <w:sz w:val="36"/>
        </w:rPr>
        <w:t>F</w:t>
      </w:r>
      <w:r w:rsidR="00F06C3B" w:rsidRPr="00306233">
        <w:rPr>
          <w:rFonts w:ascii="彩虹粗仿宋" w:eastAsia="彩虹粗仿宋" w:hint="eastAsia"/>
          <w:sz w:val="36"/>
        </w:rPr>
        <w:t>intech</w:t>
      </w:r>
      <w:proofErr w:type="spellEnd"/>
      <w:r w:rsidR="00F06C3B" w:rsidRPr="00306233">
        <w:rPr>
          <w:rFonts w:ascii="彩虹粗仿宋" w:eastAsia="彩虹粗仿宋" w:hint="eastAsia"/>
          <w:sz w:val="36"/>
        </w:rPr>
        <w:t>银行</w:t>
      </w:r>
      <w:r w:rsidR="00CF2C4D" w:rsidRPr="00306233">
        <w:rPr>
          <w:rFonts w:ascii="彩虹粗仿宋" w:eastAsia="彩虹粗仿宋" w:hint="eastAsia"/>
          <w:sz w:val="36"/>
        </w:rPr>
        <w:t>的</w:t>
      </w:r>
      <w:r w:rsidR="00AD7AA6" w:rsidRPr="00306233">
        <w:rPr>
          <w:rFonts w:ascii="彩虹粗仿宋" w:eastAsia="彩虹粗仿宋" w:hint="eastAsia"/>
          <w:sz w:val="36"/>
        </w:rPr>
        <w:t>一项重大突破</w:t>
      </w:r>
      <w:r w:rsidR="007D492F" w:rsidRPr="00306233">
        <w:rPr>
          <w:rFonts w:ascii="彩虹粗仿宋" w:eastAsia="彩虹粗仿宋" w:hint="eastAsia"/>
          <w:sz w:val="36"/>
        </w:rPr>
        <w:t>。</w:t>
      </w:r>
    </w:p>
    <w:p w:rsidR="003570A1" w:rsidRPr="00306233" w:rsidRDefault="003570A1" w:rsidP="00306233">
      <w:pPr>
        <w:ind w:firstLineChars="196" w:firstLine="706"/>
        <w:rPr>
          <w:rFonts w:ascii="彩虹粗仿宋" w:eastAsia="彩虹粗仿宋"/>
          <w:sz w:val="36"/>
        </w:rPr>
      </w:pPr>
      <w:r w:rsidRPr="00306233">
        <w:rPr>
          <w:rFonts w:ascii="彩虹粗仿宋" w:eastAsia="彩虹粗仿宋" w:hint="eastAsia"/>
          <w:sz w:val="36"/>
        </w:rPr>
        <w:t>区块链</w:t>
      </w:r>
      <w:r w:rsidR="005B0886" w:rsidRPr="00306233">
        <w:rPr>
          <w:rFonts w:ascii="彩虹粗仿宋" w:eastAsia="彩虹粗仿宋" w:hint="eastAsia"/>
          <w:sz w:val="36"/>
        </w:rPr>
        <w:t>(</w:t>
      </w:r>
      <w:proofErr w:type="spellStart"/>
      <w:r w:rsidR="005B0886" w:rsidRPr="00306233">
        <w:rPr>
          <w:rFonts w:ascii="彩虹粗仿宋" w:eastAsia="彩虹粗仿宋" w:hint="eastAsia"/>
          <w:sz w:val="36"/>
        </w:rPr>
        <w:t>B</w:t>
      </w:r>
      <w:r w:rsidR="0080618A" w:rsidRPr="00306233">
        <w:rPr>
          <w:rFonts w:ascii="彩虹粗仿宋" w:eastAsia="彩虹粗仿宋" w:hint="eastAsia"/>
          <w:sz w:val="36"/>
        </w:rPr>
        <w:t>lockchain</w:t>
      </w:r>
      <w:proofErr w:type="spellEnd"/>
      <w:r w:rsidR="0080618A" w:rsidRPr="00306233">
        <w:rPr>
          <w:rFonts w:ascii="彩虹粗仿宋" w:eastAsia="彩虹粗仿宋" w:hint="eastAsia"/>
          <w:sz w:val="36"/>
        </w:rPr>
        <w:t>)</w:t>
      </w:r>
      <w:r w:rsidRPr="00306233">
        <w:rPr>
          <w:rFonts w:ascii="彩虹粗仿宋" w:eastAsia="彩虹粗仿宋" w:hint="eastAsia"/>
          <w:sz w:val="36"/>
        </w:rPr>
        <w:t>是分布式数据存储、点对点传输、</w:t>
      </w:r>
      <w:r w:rsidR="00C85E3C" w:rsidRPr="00306233">
        <w:rPr>
          <w:rFonts w:ascii="彩虹粗仿宋" w:eastAsia="彩虹粗仿宋" w:hint="eastAsia"/>
          <w:sz w:val="36"/>
        </w:rPr>
        <w:t>智能合约</w:t>
      </w:r>
      <w:r w:rsidRPr="00306233">
        <w:rPr>
          <w:rFonts w:ascii="彩虹粗仿宋" w:eastAsia="彩虹粗仿宋" w:hint="eastAsia"/>
          <w:sz w:val="36"/>
        </w:rPr>
        <w:t>、加密算法等</w:t>
      </w:r>
      <w:r w:rsidR="001E2643" w:rsidRPr="00306233">
        <w:rPr>
          <w:rFonts w:ascii="彩虹粗仿宋" w:eastAsia="彩虹粗仿宋" w:hint="eastAsia"/>
          <w:sz w:val="36"/>
        </w:rPr>
        <w:t>计算机技术的新型应用模式，具有不可篡改、不可伪造的技术特点。</w:t>
      </w:r>
      <w:r w:rsidR="00713202" w:rsidRPr="00306233">
        <w:rPr>
          <w:rFonts w:ascii="彩虹粗仿宋" w:eastAsia="彩虹粗仿宋" w:hint="eastAsia"/>
          <w:sz w:val="36"/>
        </w:rPr>
        <w:t>本次区块链</w:t>
      </w:r>
      <w:proofErr w:type="gramStart"/>
      <w:r w:rsidR="00713202" w:rsidRPr="00306233">
        <w:rPr>
          <w:rFonts w:ascii="彩虹粗仿宋" w:eastAsia="彩虹粗仿宋" w:hint="eastAsia"/>
          <w:sz w:val="36"/>
        </w:rPr>
        <w:t>在保理领域</w:t>
      </w:r>
      <w:proofErr w:type="gramEnd"/>
      <w:r w:rsidR="00713202" w:rsidRPr="00306233">
        <w:rPr>
          <w:rFonts w:ascii="彩虹粗仿宋" w:eastAsia="彩虹粗仿宋" w:hint="eastAsia"/>
          <w:sz w:val="36"/>
        </w:rPr>
        <w:t>的应用，</w:t>
      </w:r>
      <w:r w:rsidR="001A757D" w:rsidRPr="00306233">
        <w:rPr>
          <w:rFonts w:ascii="彩虹粗仿宋" w:eastAsia="彩虹粗仿宋" w:hint="eastAsia"/>
          <w:sz w:val="36"/>
        </w:rPr>
        <w:t>开创性</w:t>
      </w:r>
      <w:r w:rsidRPr="00306233">
        <w:rPr>
          <w:rFonts w:ascii="彩虹粗仿宋" w:eastAsia="彩虹粗仿宋" w:hint="eastAsia"/>
          <w:sz w:val="36"/>
        </w:rPr>
        <w:t>地</w:t>
      </w:r>
      <w:r w:rsidR="009B331A" w:rsidRPr="00306233">
        <w:rPr>
          <w:rFonts w:ascii="彩虹粗仿宋" w:eastAsia="彩虹粗仿宋" w:hint="eastAsia"/>
          <w:sz w:val="36"/>
        </w:rPr>
        <w:t>将</w:t>
      </w:r>
      <w:r w:rsidR="00934AD3" w:rsidRPr="00306233">
        <w:rPr>
          <w:rFonts w:ascii="彩虹粗仿宋" w:eastAsia="彩虹粗仿宋" w:hint="eastAsia"/>
          <w:sz w:val="36"/>
        </w:rPr>
        <w:t>基础贸易的</w:t>
      </w:r>
      <w:r w:rsidR="009B331A" w:rsidRPr="00306233">
        <w:rPr>
          <w:rFonts w:ascii="彩虹粗仿宋" w:eastAsia="彩虹粗仿宋" w:hint="eastAsia"/>
          <w:sz w:val="36"/>
        </w:rPr>
        <w:t>双方同时纳入区块链</w:t>
      </w:r>
      <w:r w:rsidRPr="00306233">
        <w:rPr>
          <w:rFonts w:ascii="彩虹粗仿宋" w:eastAsia="彩虹粗仿宋" w:hint="eastAsia"/>
          <w:sz w:val="36"/>
        </w:rPr>
        <w:t>，</w:t>
      </w:r>
      <w:r w:rsidR="00AD7AA6" w:rsidRPr="00306233">
        <w:rPr>
          <w:rFonts w:ascii="彩虹粗仿宋" w:eastAsia="彩虹粗仿宋" w:hint="eastAsia"/>
          <w:sz w:val="36"/>
        </w:rPr>
        <w:t>并</w:t>
      </w:r>
      <w:r w:rsidR="00713202" w:rsidRPr="00306233">
        <w:rPr>
          <w:rFonts w:ascii="彩虹粗仿宋" w:eastAsia="彩虹粗仿宋" w:hint="eastAsia"/>
          <w:sz w:val="36"/>
        </w:rPr>
        <w:t>通过智能合约</w:t>
      </w:r>
      <w:r w:rsidR="001F07AA" w:rsidRPr="00306233">
        <w:rPr>
          <w:rFonts w:ascii="彩虹粗仿宋" w:eastAsia="彩虹粗仿宋" w:hint="eastAsia"/>
          <w:sz w:val="36"/>
        </w:rPr>
        <w:t>技术实现了对合格应收账款的自动识别和受让</w:t>
      </w:r>
      <w:r w:rsidR="00AD36C7" w:rsidRPr="00306233">
        <w:rPr>
          <w:rFonts w:ascii="彩虹粗仿宋" w:eastAsia="彩虹粗仿宋" w:hint="eastAsia"/>
          <w:sz w:val="36"/>
        </w:rPr>
        <w:t>，</w:t>
      </w:r>
      <w:r w:rsidR="001F07AA" w:rsidRPr="00306233">
        <w:rPr>
          <w:rFonts w:ascii="彩虹粗仿宋" w:eastAsia="彩虹粗仿宋" w:hint="eastAsia"/>
          <w:sz w:val="36"/>
        </w:rPr>
        <w:t>全程交易达到可视化、可追溯，有效解决了当前</w:t>
      </w:r>
      <w:proofErr w:type="gramStart"/>
      <w:r w:rsidRPr="00306233">
        <w:rPr>
          <w:rFonts w:ascii="彩虹粗仿宋" w:eastAsia="彩虹粗仿宋" w:hint="eastAsia"/>
          <w:sz w:val="36"/>
        </w:rPr>
        <w:t>保理</w:t>
      </w:r>
      <w:r w:rsidR="00713202" w:rsidRPr="00306233">
        <w:rPr>
          <w:rFonts w:ascii="彩虹粗仿宋" w:eastAsia="彩虹粗仿宋" w:hint="eastAsia"/>
          <w:sz w:val="36"/>
        </w:rPr>
        <w:t>业务</w:t>
      </w:r>
      <w:proofErr w:type="gramEnd"/>
      <w:r w:rsidR="00713202" w:rsidRPr="00306233">
        <w:rPr>
          <w:rFonts w:ascii="彩虹粗仿宋" w:eastAsia="彩虹粗仿宋" w:hint="eastAsia"/>
          <w:sz w:val="36"/>
        </w:rPr>
        <w:t>发展中面临的报文传输</w:t>
      </w:r>
      <w:r w:rsidR="001F07AA" w:rsidRPr="00306233">
        <w:rPr>
          <w:rFonts w:ascii="彩虹粗仿宋" w:eastAsia="彩虹粗仿宋" w:hint="eastAsia"/>
          <w:sz w:val="36"/>
        </w:rPr>
        <w:t>繁琐</w:t>
      </w:r>
      <w:r w:rsidR="00713202" w:rsidRPr="00306233">
        <w:rPr>
          <w:rFonts w:ascii="彩虹粗仿宋" w:eastAsia="彩虹粗仿宋" w:hint="eastAsia"/>
          <w:sz w:val="36"/>
        </w:rPr>
        <w:t>、</w:t>
      </w:r>
      <w:r w:rsidR="001F07AA" w:rsidRPr="00306233">
        <w:rPr>
          <w:rFonts w:ascii="彩虹粗仿宋" w:eastAsia="彩虹粗仿宋" w:hint="eastAsia"/>
          <w:sz w:val="36"/>
        </w:rPr>
        <w:t>确权</w:t>
      </w:r>
      <w:r w:rsidR="00804587" w:rsidRPr="00306233">
        <w:rPr>
          <w:rFonts w:ascii="彩虹粗仿宋" w:eastAsia="彩虹粗仿宋" w:hint="eastAsia"/>
          <w:sz w:val="36"/>
        </w:rPr>
        <w:t>流程复杂等</w:t>
      </w:r>
      <w:r w:rsidR="001F07AA" w:rsidRPr="00306233">
        <w:rPr>
          <w:rFonts w:ascii="彩虹粗仿宋" w:eastAsia="彩虹粗仿宋" w:hint="eastAsia"/>
          <w:sz w:val="36"/>
        </w:rPr>
        <w:t>操作</w:t>
      </w:r>
      <w:r w:rsidR="00804587" w:rsidRPr="00306233">
        <w:rPr>
          <w:rFonts w:ascii="彩虹粗仿宋" w:eastAsia="彩虹粗仿宋" w:hint="eastAsia"/>
          <w:sz w:val="36"/>
        </w:rPr>
        <w:t>问题，</w:t>
      </w:r>
      <w:r w:rsidR="001F07AA" w:rsidRPr="00306233">
        <w:rPr>
          <w:rFonts w:ascii="彩虹粗仿宋" w:eastAsia="彩虹粗仿宋" w:hint="eastAsia"/>
          <w:sz w:val="36"/>
        </w:rPr>
        <w:t>对防范传统</w:t>
      </w:r>
      <w:r w:rsidR="00713202" w:rsidRPr="00306233">
        <w:rPr>
          <w:rFonts w:ascii="彩虹粗仿宋" w:eastAsia="彩虹粗仿宋" w:hint="eastAsia"/>
          <w:sz w:val="36"/>
        </w:rPr>
        <w:t>贸易</w:t>
      </w:r>
      <w:r w:rsidR="001F07AA" w:rsidRPr="00306233">
        <w:rPr>
          <w:rFonts w:ascii="彩虹粗仿宋" w:eastAsia="彩虹粗仿宋" w:hint="eastAsia"/>
          <w:sz w:val="36"/>
        </w:rPr>
        <w:t>融资</w:t>
      </w:r>
      <w:r w:rsidR="00713202" w:rsidRPr="00306233">
        <w:rPr>
          <w:rFonts w:ascii="彩虹粗仿宋" w:eastAsia="彩虹粗仿宋" w:hint="eastAsia"/>
          <w:sz w:val="36"/>
        </w:rPr>
        <w:t>中的欺诈风险</w:t>
      </w:r>
      <w:r w:rsidR="00487397" w:rsidRPr="00306233">
        <w:rPr>
          <w:rFonts w:ascii="彩虹粗仿宋" w:eastAsia="彩虹粗仿宋" w:hint="eastAsia"/>
          <w:sz w:val="36"/>
        </w:rPr>
        <w:t>、</w:t>
      </w:r>
      <w:r w:rsidR="001F07AA" w:rsidRPr="00306233">
        <w:rPr>
          <w:rFonts w:ascii="彩虹粗仿宋" w:eastAsia="彩虹粗仿宋" w:hint="eastAsia"/>
          <w:sz w:val="36"/>
        </w:rPr>
        <w:t>提升</w:t>
      </w:r>
      <w:r w:rsidR="00487397" w:rsidRPr="00306233">
        <w:rPr>
          <w:rFonts w:ascii="彩虹粗仿宋" w:eastAsia="彩虹粗仿宋" w:hint="eastAsia"/>
          <w:sz w:val="36"/>
        </w:rPr>
        <w:t>客户体验</w:t>
      </w:r>
      <w:r w:rsidR="001F07AA" w:rsidRPr="00306233">
        <w:rPr>
          <w:rFonts w:ascii="彩虹粗仿宋" w:eastAsia="彩虹粗仿宋" w:hint="eastAsia"/>
          <w:sz w:val="36"/>
        </w:rPr>
        <w:t>具有重大且积极的意义</w:t>
      </w:r>
      <w:r w:rsidR="00713202" w:rsidRPr="00306233">
        <w:rPr>
          <w:rFonts w:ascii="彩虹粗仿宋" w:eastAsia="彩虹粗仿宋" w:hint="eastAsia"/>
          <w:sz w:val="36"/>
        </w:rPr>
        <w:t>。</w:t>
      </w:r>
    </w:p>
    <w:p w:rsidR="002A75F1" w:rsidRPr="00306233" w:rsidRDefault="005D7E00" w:rsidP="00306233">
      <w:pPr>
        <w:ind w:firstLineChars="196" w:firstLine="706"/>
        <w:rPr>
          <w:rFonts w:ascii="彩虹粗仿宋" w:eastAsia="彩虹粗仿宋"/>
          <w:sz w:val="36"/>
        </w:rPr>
      </w:pPr>
      <w:r w:rsidRPr="00306233">
        <w:rPr>
          <w:rFonts w:ascii="彩虹粗仿宋" w:eastAsia="彩虹粗仿宋" w:hint="eastAsia"/>
          <w:sz w:val="36"/>
        </w:rPr>
        <w:t>近年来，建设银行</w:t>
      </w:r>
      <w:r w:rsidR="00A373D8" w:rsidRPr="00306233">
        <w:rPr>
          <w:rFonts w:ascii="彩虹粗仿宋" w:eastAsia="彩虹粗仿宋" w:hint="eastAsia"/>
          <w:sz w:val="36"/>
        </w:rPr>
        <w:t>一直致力于</w:t>
      </w:r>
      <w:r w:rsidRPr="00306233">
        <w:rPr>
          <w:rFonts w:ascii="彩虹粗仿宋" w:eastAsia="彩虹粗仿宋" w:hint="eastAsia"/>
          <w:sz w:val="36"/>
        </w:rPr>
        <w:t>以</w:t>
      </w:r>
      <w:r w:rsidR="00A373D8" w:rsidRPr="00306233">
        <w:rPr>
          <w:rFonts w:ascii="彩虹粗仿宋" w:eastAsia="彩虹粗仿宋" w:hint="eastAsia"/>
          <w:sz w:val="36"/>
        </w:rPr>
        <w:t>产品和技术创新</w:t>
      </w:r>
      <w:r w:rsidRPr="00306233">
        <w:rPr>
          <w:rFonts w:ascii="彩虹粗仿宋" w:eastAsia="彩虹粗仿宋" w:hint="eastAsia"/>
          <w:sz w:val="36"/>
        </w:rPr>
        <w:t>支持实体经济，落实国家“一带一路”、“促外贸稳增长”以及普惠金融的方针政策</w:t>
      </w:r>
      <w:r w:rsidR="00A373D8" w:rsidRPr="00306233">
        <w:rPr>
          <w:rFonts w:ascii="彩虹粗仿宋" w:eastAsia="彩虹粗仿宋" w:hint="eastAsia"/>
          <w:sz w:val="36"/>
        </w:rPr>
        <w:t>，研发出国际双保理、直</w:t>
      </w:r>
      <w:r w:rsidR="00804587" w:rsidRPr="00306233">
        <w:rPr>
          <w:rFonts w:ascii="彩虹粗仿宋" w:eastAsia="彩虹粗仿宋" w:hint="eastAsia"/>
          <w:sz w:val="36"/>
        </w:rPr>
        <w:t>接保理、建信通等系列产品，形成了完整的</w:t>
      </w:r>
      <w:r w:rsidRPr="00306233">
        <w:rPr>
          <w:rFonts w:ascii="彩虹粗仿宋" w:eastAsia="彩虹粗仿宋" w:hint="eastAsia"/>
          <w:sz w:val="36"/>
        </w:rPr>
        <w:t>国际保</w:t>
      </w:r>
      <w:r w:rsidRPr="00306233">
        <w:rPr>
          <w:rFonts w:ascii="彩虹粗仿宋" w:eastAsia="彩虹粗仿宋" w:hint="eastAsia"/>
          <w:sz w:val="36"/>
        </w:rPr>
        <w:lastRenderedPageBreak/>
        <w:t>理</w:t>
      </w:r>
      <w:r w:rsidR="00804587" w:rsidRPr="00306233">
        <w:rPr>
          <w:rFonts w:ascii="彩虹粗仿宋" w:eastAsia="彩虹粗仿宋" w:hint="eastAsia"/>
          <w:sz w:val="36"/>
        </w:rPr>
        <w:t>产品体系，并积极推动新技术在</w:t>
      </w:r>
      <w:proofErr w:type="gramStart"/>
      <w:r w:rsidR="00804587" w:rsidRPr="00306233">
        <w:rPr>
          <w:rFonts w:ascii="彩虹粗仿宋" w:eastAsia="彩虹粗仿宋" w:hint="eastAsia"/>
          <w:sz w:val="36"/>
        </w:rPr>
        <w:t>国际保理领域</w:t>
      </w:r>
      <w:proofErr w:type="gramEnd"/>
      <w:r w:rsidR="00804587" w:rsidRPr="00306233">
        <w:rPr>
          <w:rFonts w:ascii="彩虹粗仿宋" w:eastAsia="彩虹粗仿宋" w:hint="eastAsia"/>
          <w:sz w:val="36"/>
        </w:rPr>
        <w:t>的应用。</w:t>
      </w:r>
      <w:r w:rsidR="00A373D8" w:rsidRPr="00306233">
        <w:rPr>
          <w:rFonts w:ascii="彩虹粗仿宋" w:eastAsia="彩虹粗仿宋" w:hint="eastAsia"/>
          <w:sz w:val="36"/>
        </w:rPr>
        <w:t>2017年</w:t>
      </w:r>
      <w:r w:rsidRPr="00306233">
        <w:rPr>
          <w:rFonts w:ascii="彩虹粗仿宋" w:eastAsia="彩虹粗仿宋" w:hint="eastAsia"/>
          <w:sz w:val="36"/>
        </w:rPr>
        <w:t>，建行</w:t>
      </w:r>
      <w:proofErr w:type="gramStart"/>
      <w:r w:rsidR="00E32D7F" w:rsidRPr="00306233">
        <w:rPr>
          <w:rFonts w:ascii="彩虹粗仿宋" w:eastAsia="彩虹粗仿宋" w:hint="eastAsia"/>
          <w:sz w:val="36"/>
        </w:rPr>
        <w:t>国际保理投放</w:t>
      </w:r>
      <w:proofErr w:type="gramEnd"/>
      <w:r w:rsidR="00DF2F0F" w:rsidRPr="00306233">
        <w:rPr>
          <w:rFonts w:ascii="彩虹粗仿宋" w:eastAsia="彩虹粗仿宋" w:hint="eastAsia"/>
          <w:sz w:val="36"/>
        </w:rPr>
        <w:t>量</w:t>
      </w:r>
      <w:r w:rsidR="00E32D7F" w:rsidRPr="00306233">
        <w:rPr>
          <w:rFonts w:ascii="彩虹粗仿宋" w:eastAsia="彩虹粗仿宋" w:hint="eastAsia"/>
          <w:sz w:val="36"/>
        </w:rPr>
        <w:t>超过2000亿</w:t>
      </w:r>
      <w:r w:rsidR="00DF2F0F" w:rsidRPr="00306233">
        <w:rPr>
          <w:rFonts w:ascii="彩虹粗仿宋" w:eastAsia="彩虹粗仿宋" w:hint="eastAsia"/>
          <w:sz w:val="36"/>
        </w:rPr>
        <w:t>人民币</w:t>
      </w:r>
      <w:r w:rsidR="00E32D7F" w:rsidRPr="00306233">
        <w:rPr>
          <w:rFonts w:ascii="彩虹粗仿宋" w:eastAsia="彩虹粗仿宋" w:hint="eastAsia"/>
          <w:sz w:val="36"/>
        </w:rPr>
        <w:t>，</w:t>
      </w:r>
      <w:r w:rsidRPr="00306233">
        <w:rPr>
          <w:rFonts w:ascii="彩虹粗仿宋" w:eastAsia="彩虹粗仿宋" w:hint="eastAsia"/>
          <w:sz w:val="36"/>
        </w:rPr>
        <w:t>同业领先</w:t>
      </w:r>
      <w:r w:rsidR="00E32D7F" w:rsidRPr="00306233">
        <w:rPr>
          <w:rFonts w:ascii="彩虹粗仿宋" w:eastAsia="彩虹粗仿宋" w:hint="eastAsia"/>
          <w:sz w:val="36"/>
        </w:rPr>
        <w:t>。</w:t>
      </w:r>
    </w:p>
    <w:p w:rsidR="00E32D7F" w:rsidRPr="00306233" w:rsidRDefault="00E32D7F" w:rsidP="002804D4">
      <w:pPr>
        <w:ind w:firstLineChars="196" w:firstLine="706"/>
        <w:rPr>
          <w:rFonts w:ascii="彩虹粗仿宋" w:eastAsia="彩虹粗仿宋"/>
          <w:sz w:val="36"/>
        </w:rPr>
      </w:pPr>
    </w:p>
    <w:p w:rsidR="00E32D7F" w:rsidRPr="00306233" w:rsidRDefault="00E32D7F" w:rsidP="002804D4">
      <w:pPr>
        <w:ind w:firstLineChars="196" w:firstLine="706"/>
        <w:rPr>
          <w:rFonts w:ascii="彩虹粗仿宋" w:eastAsia="彩虹粗仿宋"/>
          <w:sz w:val="36"/>
        </w:rPr>
      </w:pPr>
    </w:p>
    <w:p w:rsidR="008256BD" w:rsidRPr="00306233" w:rsidRDefault="008256BD">
      <w:pPr>
        <w:ind w:firstLineChars="196" w:firstLine="706"/>
        <w:rPr>
          <w:rFonts w:ascii="彩虹粗仿宋" w:eastAsia="彩虹粗仿宋"/>
          <w:sz w:val="36"/>
        </w:rPr>
      </w:pPr>
    </w:p>
    <w:sectPr w:rsidR="008256BD" w:rsidRPr="00306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456" w:rsidRDefault="00070456" w:rsidP="005D7E00">
      <w:r>
        <w:separator/>
      </w:r>
    </w:p>
  </w:endnote>
  <w:endnote w:type="continuationSeparator" w:id="0">
    <w:p w:rsidR="00070456" w:rsidRDefault="00070456" w:rsidP="005D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456" w:rsidRDefault="00070456" w:rsidP="005D7E00">
      <w:r>
        <w:separator/>
      </w:r>
    </w:p>
  </w:footnote>
  <w:footnote w:type="continuationSeparator" w:id="0">
    <w:p w:rsidR="00070456" w:rsidRDefault="00070456" w:rsidP="005D7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F"/>
    <w:rsid w:val="00070456"/>
    <w:rsid w:val="00086C73"/>
    <w:rsid w:val="000E2269"/>
    <w:rsid w:val="00113E16"/>
    <w:rsid w:val="001A757D"/>
    <w:rsid w:val="001E2643"/>
    <w:rsid w:val="001E38D9"/>
    <w:rsid w:val="001E403E"/>
    <w:rsid w:val="001F07AA"/>
    <w:rsid w:val="00237931"/>
    <w:rsid w:val="002804D4"/>
    <w:rsid w:val="002A75F1"/>
    <w:rsid w:val="00306233"/>
    <w:rsid w:val="003570A1"/>
    <w:rsid w:val="00390CBA"/>
    <w:rsid w:val="004416D4"/>
    <w:rsid w:val="00487397"/>
    <w:rsid w:val="00506018"/>
    <w:rsid w:val="00512B15"/>
    <w:rsid w:val="005B0886"/>
    <w:rsid w:val="005D7E00"/>
    <w:rsid w:val="005F0881"/>
    <w:rsid w:val="005F661D"/>
    <w:rsid w:val="0060634F"/>
    <w:rsid w:val="00635C4A"/>
    <w:rsid w:val="0064439A"/>
    <w:rsid w:val="0067288A"/>
    <w:rsid w:val="00713202"/>
    <w:rsid w:val="007D492F"/>
    <w:rsid w:val="007E320A"/>
    <w:rsid w:val="00804587"/>
    <w:rsid w:val="0080618A"/>
    <w:rsid w:val="008256BD"/>
    <w:rsid w:val="00850560"/>
    <w:rsid w:val="00934AD3"/>
    <w:rsid w:val="00962F6A"/>
    <w:rsid w:val="009A5B53"/>
    <w:rsid w:val="009B331A"/>
    <w:rsid w:val="00A373D8"/>
    <w:rsid w:val="00A835C7"/>
    <w:rsid w:val="00AB4F70"/>
    <w:rsid w:val="00AD36C7"/>
    <w:rsid w:val="00AD7AA6"/>
    <w:rsid w:val="00B94C22"/>
    <w:rsid w:val="00B97600"/>
    <w:rsid w:val="00BB6E42"/>
    <w:rsid w:val="00BE3243"/>
    <w:rsid w:val="00C85E3C"/>
    <w:rsid w:val="00CA54E9"/>
    <w:rsid w:val="00CE1276"/>
    <w:rsid w:val="00CF2C4D"/>
    <w:rsid w:val="00D232F2"/>
    <w:rsid w:val="00D25DDF"/>
    <w:rsid w:val="00D84741"/>
    <w:rsid w:val="00DF2F0F"/>
    <w:rsid w:val="00E32D7F"/>
    <w:rsid w:val="00F06C3B"/>
    <w:rsid w:val="00F70387"/>
    <w:rsid w:val="00FA4652"/>
    <w:rsid w:val="00FD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E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E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30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30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E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E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30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30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Company>CCB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罗欢</dc:creator>
  <cp:lastModifiedBy>杨燕</cp:lastModifiedBy>
  <cp:revision>5</cp:revision>
  <cp:lastPrinted>2018-01-08T07:00:00Z</cp:lastPrinted>
  <dcterms:created xsi:type="dcterms:W3CDTF">2018-01-08T01:49:00Z</dcterms:created>
  <dcterms:modified xsi:type="dcterms:W3CDTF">2018-01-08T07:03:00Z</dcterms:modified>
</cp:coreProperties>
</file>