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026" w:rsidRPr="004D5026" w:rsidRDefault="004D5026" w:rsidP="004D5026">
      <w:pPr>
        <w:jc w:val="center"/>
        <w:rPr>
          <w:rFonts w:ascii="彩虹小标宋" w:eastAsia="彩虹小标宋"/>
          <w:sz w:val="44"/>
          <w:szCs w:val="44"/>
        </w:rPr>
      </w:pPr>
      <w:r w:rsidRPr="004D5026">
        <w:rPr>
          <w:rFonts w:ascii="彩虹小标宋" w:eastAsia="彩虹小标宋" w:hint="eastAsia"/>
          <w:sz w:val="44"/>
          <w:szCs w:val="44"/>
        </w:rPr>
        <w:t>金豆豆的使命</w:t>
      </w:r>
    </w:p>
    <w:p w:rsidR="00025C56" w:rsidRPr="004D5026" w:rsidRDefault="004D5026" w:rsidP="004D5026">
      <w:pPr>
        <w:jc w:val="center"/>
        <w:rPr>
          <w:rFonts w:ascii="彩虹小标宋" w:eastAsia="彩虹小标宋"/>
          <w:sz w:val="36"/>
          <w:szCs w:val="36"/>
        </w:rPr>
      </w:pPr>
      <w:r w:rsidRPr="004D5026">
        <w:rPr>
          <w:rFonts w:ascii="彩虹小标宋" w:eastAsia="彩虹小标宋" w:hint="eastAsia"/>
          <w:sz w:val="36"/>
          <w:szCs w:val="36"/>
        </w:rPr>
        <w:t>——</w:t>
      </w:r>
      <w:proofErr w:type="gramStart"/>
      <w:r w:rsidR="00B10288">
        <w:rPr>
          <w:rFonts w:ascii="彩虹小标宋" w:eastAsia="彩虹小标宋" w:hint="eastAsia"/>
          <w:sz w:val="36"/>
          <w:szCs w:val="36"/>
        </w:rPr>
        <w:t>建设银行</w:t>
      </w:r>
      <w:r w:rsidRPr="004D5026">
        <w:rPr>
          <w:rFonts w:ascii="彩虹小标宋" w:eastAsia="彩虹小标宋" w:hint="eastAsia"/>
          <w:sz w:val="36"/>
          <w:szCs w:val="36"/>
        </w:rPr>
        <w:t>善融商务</w:t>
      </w:r>
      <w:proofErr w:type="gramEnd"/>
      <w:r w:rsidRPr="004D5026">
        <w:rPr>
          <w:rFonts w:ascii="彩虹小标宋" w:eastAsia="彩虹小标宋" w:hint="eastAsia"/>
          <w:sz w:val="36"/>
          <w:szCs w:val="36"/>
        </w:rPr>
        <w:t>“爱心购”扶助企业拓展侧记</w:t>
      </w:r>
    </w:p>
    <w:p w:rsidR="004D5026" w:rsidRDefault="004D5026" w:rsidP="004D5026">
      <w:pPr>
        <w:ind w:firstLineChars="200" w:firstLine="640"/>
        <w:rPr>
          <w:rFonts w:ascii="彩虹粗仿宋" w:eastAsia="彩虹粗仿宋"/>
          <w:sz w:val="32"/>
          <w:szCs w:val="32"/>
        </w:rPr>
      </w:pPr>
    </w:p>
    <w:p w:rsidR="004D5026" w:rsidRPr="004D5026" w:rsidRDefault="004D5026" w:rsidP="004D5026">
      <w:pPr>
        <w:ind w:firstLineChars="200" w:firstLine="640"/>
        <w:rPr>
          <w:rFonts w:ascii="彩虹粗仿宋" w:eastAsia="彩虹粗仿宋"/>
          <w:sz w:val="32"/>
          <w:szCs w:val="32"/>
        </w:rPr>
      </w:pPr>
      <w:r w:rsidRPr="004D5026">
        <w:rPr>
          <w:rFonts w:ascii="彩虹粗仿宋" w:eastAsia="彩虹粗仿宋" w:hint="eastAsia"/>
          <w:sz w:val="32"/>
          <w:szCs w:val="32"/>
        </w:rPr>
        <w:t>为助力打赢2020</w:t>
      </w:r>
      <w:r w:rsidR="00B10288">
        <w:rPr>
          <w:rFonts w:ascii="彩虹粗仿宋" w:eastAsia="彩虹粗仿宋" w:hint="eastAsia"/>
          <w:sz w:val="32"/>
          <w:szCs w:val="32"/>
        </w:rPr>
        <w:t>年脱贫攻坚战，面对金融助推脱贫攻坚新要求，建设银行</w:t>
      </w:r>
      <w:r w:rsidRPr="004D5026">
        <w:rPr>
          <w:rFonts w:ascii="彩虹粗仿宋" w:eastAsia="彩虹粗仿宋" w:hint="eastAsia"/>
          <w:sz w:val="32"/>
          <w:szCs w:val="32"/>
        </w:rPr>
        <w:t>专门制订了《中国建设银行“十三五”金融扶贫工作规划》，明确以移动金融覆盖、电商扶贫先行、信贷扶贫创新、普惠金融延伸等商业可持续模式推动精准扶贫。一年多来，</w:t>
      </w:r>
      <w:r w:rsidR="00B10288">
        <w:rPr>
          <w:rFonts w:ascii="彩虹粗仿宋" w:eastAsia="彩虹粗仿宋" w:hint="eastAsia"/>
          <w:sz w:val="32"/>
          <w:szCs w:val="32"/>
        </w:rPr>
        <w:t>建设银行</w:t>
      </w:r>
      <w:proofErr w:type="gramStart"/>
      <w:r w:rsidRPr="004D5026">
        <w:rPr>
          <w:rFonts w:ascii="彩虹粗仿宋" w:eastAsia="彩虹粗仿宋" w:hint="eastAsia"/>
          <w:sz w:val="32"/>
          <w:szCs w:val="32"/>
        </w:rPr>
        <w:t>依托善融商务</w:t>
      </w:r>
      <w:proofErr w:type="gramEnd"/>
      <w:r w:rsidRPr="004D5026">
        <w:rPr>
          <w:rFonts w:ascii="彩虹粗仿宋" w:eastAsia="彩虹粗仿宋" w:hint="eastAsia"/>
          <w:sz w:val="32"/>
          <w:szCs w:val="32"/>
        </w:rPr>
        <w:t>，积极探索电商扶贫，取得显著成效，逐步走出了一条银行系电商扶贫的新路，在全行精准扶贫大局中发挥了独特的引领作用。</w:t>
      </w:r>
    </w:p>
    <w:p w:rsidR="004D5026" w:rsidRPr="004D5026" w:rsidRDefault="004D5026" w:rsidP="004D5026">
      <w:pPr>
        <w:rPr>
          <w:rFonts w:ascii="彩虹粗仿宋" w:eastAsia="彩虹粗仿宋"/>
          <w:sz w:val="32"/>
          <w:szCs w:val="32"/>
        </w:rPr>
      </w:pPr>
    </w:p>
    <w:p w:rsidR="004D5026" w:rsidRPr="004D5026" w:rsidRDefault="004D5026" w:rsidP="004D5026">
      <w:pPr>
        <w:jc w:val="center"/>
        <w:rPr>
          <w:rFonts w:ascii="彩虹粗仿宋" w:eastAsia="彩虹粗仿宋"/>
          <w:b/>
          <w:sz w:val="32"/>
          <w:szCs w:val="32"/>
        </w:rPr>
      </w:pPr>
      <w:r w:rsidRPr="004D5026">
        <w:rPr>
          <w:rFonts w:ascii="彩虹粗仿宋" w:eastAsia="彩虹粗仿宋" w:hint="eastAsia"/>
          <w:b/>
          <w:sz w:val="32"/>
          <w:szCs w:val="32"/>
        </w:rPr>
        <w:t>紫阳出了个“金豆豆”</w:t>
      </w:r>
    </w:p>
    <w:p w:rsidR="004D5026" w:rsidRPr="004D5026" w:rsidRDefault="004D5026" w:rsidP="004D5026">
      <w:pPr>
        <w:rPr>
          <w:rFonts w:ascii="彩虹粗仿宋" w:eastAsia="彩虹粗仿宋"/>
          <w:sz w:val="32"/>
          <w:szCs w:val="32"/>
        </w:rPr>
      </w:pPr>
      <w:r w:rsidRPr="004D5026">
        <w:rPr>
          <w:rFonts w:ascii="彩虹粗仿宋" w:eastAsia="彩虹粗仿宋" w:hint="eastAsia"/>
          <w:sz w:val="32"/>
          <w:szCs w:val="32"/>
        </w:rPr>
        <w:t xml:space="preserve">    紫阳县隶属于陕西省安康市，北有秦岭阻隔，南有巴山屏障，全县总面积2204平方公里，多为山区和丘陵，</w:t>
      </w:r>
      <w:proofErr w:type="gramStart"/>
      <w:r w:rsidRPr="004D5026">
        <w:rPr>
          <w:rFonts w:ascii="彩虹粗仿宋" w:eastAsia="彩虹粗仿宋" w:hint="eastAsia"/>
          <w:sz w:val="32"/>
          <w:szCs w:val="32"/>
        </w:rPr>
        <w:t>属秦巴</w:t>
      </w:r>
      <w:proofErr w:type="gramEnd"/>
      <w:r w:rsidRPr="004D5026">
        <w:rPr>
          <w:rFonts w:ascii="彩虹粗仿宋" w:eastAsia="彩虹粗仿宋" w:hint="eastAsia"/>
          <w:sz w:val="32"/>
          <w:szCs w:val="32"/>
        </w:rPr>
        <w:t>连片扶贫开发区和国定贫困县，所辖17个镇、175个村、35万人中，至今仍有3.1万户、9.68万贫困人口。</w:t>
      </w:r>
    </w:p>
    <w:p w:rsidR="004D5026" w:rsidRPr="004D5026" w:rsidRDefault="004D5026" w:rsidP="004D5026">
      <w:pPr>
        <w:rPr>
          <w:rFonts w:ascii="彩虹粗仿宋" w:eastAsia="彩虹粗仿宋"/>
          <w:sz w:val="32"/>
          <w:szCs w:val="32"/>
        </w:rPr>
      </w:pPr>
      <w:r w:rsidRPr="004D5026">
        <w:rPr>
          <w:rFonts w:ascii="彩虹粗仿宋" w:eastAsia="彩虹粗仿宋" w:hint="eastAsia"/>
          <w:sz w:val="32"/>
          <w:szCs w:val="32"/>
        </w:rPr>
        <w:t xml:space="preserve">    紫阳县山高林深，是全国两大高硒区之一，被誉为“硒谷之乡”，同时还属于南水北调重要水源涵养区，工业发展受到国家严格管控，是一个传统的山区农业县，经济发展主要以第一产业为主，盛产茶叶、魔芋、玉米、土豆等富硒农产品，尤其是生产的土豆具有富硒、无污染、长生长周期等特点，当地人爱称其为“金豆豆”。</w:t>
      </w:r>
    </w:p>
    <w:p w:rsidR="004D5026" w:rsidRPr="004D5026" w:rsidRDefault="004D5026" w:rsidP="004D5026">
      <w:pPr>
        <w:rPr>
          <w:rFonts w:ascii="彩虹粗仿宋" w:eastAsia="彩虹粗仿宋"/>
          <w:sz w:val="32"/>
          <w:szCs w:val="32"/>
        </w:rPr>
      </w:pPr>
      <w:r w:rsidRPr="004D5026">
        <w:rPr>
          <w:rFonts w:ascii="彩虹粗仿宋" w:eastAsia="彩虹粗仿宋" w:hint="eastAsia"/>
          <w:sz w:val="32"/>
          <w:szCs w:val="32"/>
        </w:rPr>
        <w:lastRenderedPageBreak/>
        <w:t xml:space="preserve">    </w:t>
      </w:r>
      <w:r w:rsidR="00B10288">
        <w:rPr>
          <w:rFonts w:ascii="彩虹粗仿宋" w:eastAsia="彩虹粗仿宋" w:hint="eastAsia"/>
          <w:sz w:val="32"/>
          <w:szCs w:val="32"/>
        </w:rPr>
        <w:t>建设银行</w:t>
      </w:r>
      <w:r w:rsidRPr="004D5026">
        <w:rPr>
          <w:rFonts w:ascii="彩虹粗仿宋" w:eastAsia="彩虹粗仿宋" w:hint="eastAsia"/>
          <w:sz w:val="32"/>
          <w:szCs w:val="32"/>
        </w:rPr>
        <w:t>多年来在陕西省安康市持续开展定点扶贫工作，而紫阳</w:t>
      </w:r>
      <w:proofErr w:type="gramStart"/>
      <w:r w:rsidRPr="004D5026">
        <w:rPr>
          <w:rFonts w:ascii="彩虹粗仿宋" w:eastAsia="彩虹粗仿宋" w:hint="eastAsia"/>
          <w:sz w:val="32"/>
          <w:szCs w:val="32"/>
        </w:rPr>
        <w:t>县正是</w:t>
      </w:r>
      <w:proofErr w:type="gramEnd"/>
      <w:r w:rsidRPr="004D5026">
        <w:rPr>
          <w:rFonts w:ascii="彩虹粗仿宋" w:eastAsia="彩虹粗仿宋" w:hint="eastAsia"/>
          <w:sz w:val="32"/>
          <w:szCs w:val="32"/>
        </w:rPr>
        <w:t>总行在安康的四大定点扶贫点之一。</w:t>
      </w:r>
    </w:p>
    <w:p w:rsidR="004D5026" w:rsidRPr="004D5026" w:rsidRDefault="004D5026" w:rsidP="004D5026">
      <w:pPr>
        <w:rPr>
          <w:rFonts w:ascii="彩虹粗仿宋" w:eastAsia="彩虹粗仿宋"/>
          <w:sz w:val="32"/>
          <w:szCs w:val="32"/>
        </w:rPr>
      </w:pPr>
    </w:p>
    <w:p w:rsidR="004D5026" w:rsidRPr="00B10288" w:rsidRDefault="004D5026" w:rsidP="004D5026">
      <w:pPr>
        <w:jc w:val="center"/>
        <w:rPr>
          <w:rFonts w:ascii="彩虹粗仿宋" w:eastAsia="彩虹粗仿宋"/>
          <w:b/>
          <w:sz w:val="32"/>
          <w:szCs w:val="32"/>
        </w:rPr>
      </w:pPr>
      <w:proofErr w:type="gramStart"/>
      <w:r w:rsidRPr="00B10288">
        <w:rPr>
          <w:rFonts w:ascii="彩虹粗仿宋" w:eastAsia="彩虹粗仿宋" w:hint="eastAsia"/>
          <w:b/>
          <w:sz w:val="32"/>
          <w:szCs w:val="32"/>
        </w:rPr>
        <w:t>善融商务</w:t>
      </w:r>
      <w:proofErr w:type="gramEnd"/>
      <w:r w:rsidRPr="00B10288">
        <w:rPr>
          <w:rFonts w:ascii="彩虹粗仿宋" w:eastAsia="彩虹粗仿宋" w:hint="eastAsia"/>
          <w:b/>
          <w:sz w:val="32"/>
          <w:szCs w:val="32"/>
        </w:rPr>
        <w:t>扶贫</w:t>
      </w:r>
    </w:p>
    <w:p w:rsidR="004D5026" w:rsidRPr="00B10288" w:rsidRDefault="004D5026" w:rsidP="004D5026">
      <w:pPr>
        <w:rPr>
          <w:rFonts w:ascii="彩虹粗仿宋" w:eastAsia="彩虹粗仿宋"/>
          <w:sz w:val="32"/>
          <w:szCs w:val="32"/>
        </w:rPr>
      </w:pPr>
      <w:r w:rsidRPr="004D5026">
        <w:rPr>
          <w:rFonts w:ascii="彩虹粗仿宋" w:eastAsia="彩虹粗仿宋" w:hint="eastAsia"/>
          <w:sz w:val="32"/>
          <w:szCs w:val="32"/>
        </w:rPr>
        <w:t xml:space="preserve">    </w:t>
      </w:r>
      <w:proofErr w:type="gramStart"/>
      <w:r w:rsidR="00B10288">
        <w:rPr>
          <w:rFonts w:ascii="彩虹粗仿宋" w:eastAsia="彩虹粗仿宋" w:hint="eastAsia"/>
          <w:sz w:val="32"/>
          <w:szCs w:val="32"/>
        </w:rPr>
        <w:t>建设银行</w:t>
      </w:r>
      <w:r w:rsidRPr="004D5026">
        <w:rPr>
          <w:rFonts w:ascii="彩虹粗仿宋" w:eastAsia="彩虹粗仿宋" w:hint="eastAsia"/>
          <w:sz w:val="32"/>
          <w:szCs w:val="32"/>
        </w:rPr>
        <w:t>善融商务</w:t>
      </w:r>
      <w:proofErr w:type="gramEnd"/>
      <w:r w:rsidRPr="004D5026">
        <w:rPr>
          <w:rFonts w:ascii="彩虹粗仿宋" w:eastAsia="彩虹粗仿宋" w:hint="eastAsia"/>
          <w:sz w:val="32"/>
          <w:szCs w:val="32"/>
        </w:rPr>
        <w:t>在</w:t>
      </w:r>
      <w:r w:rsidR="00B10288">
        <w:rPr>
          <w:rFonts w:ascii="彩虹粗仿宋" w:eastAsia="彩虹粗仿宋" w:hint="eastAsia"/>
          <w:sz w:val="32"/>
          <w:szCs w:val="32"/>
        </w:rPr>
        <w:t>2016年</w:t>
      </w:r>
      <w:r w:rsidRPr="004D5026">
        <w:rPr>
          <w:rFonts w:ascii="彩虹粗仿宋" w:eastAsia="彩虹粗仿宋" w:hint="eastAsia"/>
          <w:sz w:val="32"/>
          <w:szCs w:val="32"/>
        </w:rPr>
        <w:t>制定了专门的电商扶贫制度，明确了电商扶贫总体方略，通过开辟扶贫绿色通道、实施商户辅导、给予线上推广、开展线下撮合、</w:t>
      </w:r>
      <w:proofErr w:type="gramStart"/>
      <w:r w:rsidRPr="004D5026">
        <w:rPr>
          <w:rFonts w:ascii="彩虹粗仿宋" w:eastAsia="彩虹粗仿宋" w:hint="eastAsia"/>
          <w:sz w:val="32"/>
          <w:szCs w:val="32"/>
        </w:rPr>
        <w:t>设立善融商务</w:t>
      </w:r>
      <w:proofErr w:type="gramEnd"/>
      <w:r w:rsidRPr="004D5026">
        <w:rPr>
          <w:rFonts w:ascii="彩虹粗仿宋" w:eastAsia="彩虹粗仿宋" w:hint="eastAsia"/>
          <w:sz w:val="32"/>
          <w:szCs w:val="32"/>
        </w:rPr>
        <w:t>扶贫点等一系列措施，拓宽贫困地区特色优质农副产品销售渠道和贫困人口增收脱贫渠道，让互联网发展成果惠及更多的贫困地区和贫困人口。</w:t>
      </w:r>
    </w:p>
    <w:p w:rsidR="004D5026" w:rsidRPr="004D5026" w:rsidRDefault="004D5026" w:rsidP="004D5026">
      <w:pPr>
        <w:rPr>
          <w:rFonts w:ascii="彩虹粗仿宋" w:eastAsia="彩虹粗仿宋"/>
          <w:sz w:val="32"/>
          <w:szCs w:val="32"/>
        </w:rPr>
      </w:pPr>
      <w:r w:rsidRPr="004D5026">
        <w:rPr>
          <w:rFonts w:ascii="彩虹粗仿宋" w:eastAsia="彩虹粗仿宋" w:hint="eastAsia"/>
          <w:sz w:val="32"/>
          <w:szCs w:val="32"/>
        </w:rPr>
        <w:t xml:space="preserve">    </w:t>
      </w:r>
      <w:r>
        <w:rPr>
          <w:rFonts w:ascii="彩虹粗仿宋" w:eastAsia="彩虹粗仿宋" w:hint="eastAsia"/>
          <w:sz w:val="32"/>
          <w:szCs w:val="32"/>
        </w:rPr>
        <w:t>2017</w:t>
      </w:r>
      <w:r w:rsidRPr="004D5026">
        <w:rPr>
          <w:rFonts w:ascii="彩虹粗仿宋" w:eastAsia="彩虹粗仿宋" w:hint="eastAsia"/>
          <w:sz w:val="32"/>
          <w:szCs w:val="32"/>
        </w:rPr>
        <w:t>年5月，</w:t>
      </w:r>
      <w:r w:rsidR="00B10288">
        <w:rPr>
          <w:rFonts w:ascii="彩虹粗仿宋" w:eastAsia="彩虹粗仿宋" w:hint="eastAsia"/>
          <w:sz w:val="32"/>
          <w:szCs w:val="32"/>
        </w:rPr>
        <w:t>建设银行通过对紫阳进行实地调研发现，</w:t>
      </w:r>
      <w:r w:rsidRPr="004D5026">
        <w:rPr>
          <w:rFonts w:ascii="彩虹粗仿宋" w:eastAsia="彩虹粗仿宋" w:hint="eastAsia"/>
          <w:sz w:val="32"/>
          <w:szCs w:val="32"/>
        </w:rPr>
        <w:t>紫阳县虽然山高林深，但交通基础设施建设较为完备，尤其是当地政府高度重视电子商务的孵化，全县已基本实现快递</w:t>
      </w:r>
      <w:proofErr w:type="gramStart"/>
      <w:r w:rsidRPr="004D5026">
        <w:rPr>
          <w:rFonts w:ascii="彩虹粗仿宋" w:eastAsia="彩虹粗仿宋" w:hint="eastAsia"/>
          <w:sz w:val="32"/>
          <w:szCs w:val="32"/>
        </w:rPr>
        <w:t>物流全</w:t>
      </w:r>
      <w:proofErr w:type="gramEnd"/>
      <w:r w:rsidRPr="004D5026">
        <w:rPr>
          <w:rFonts w:ascii="彩虹粗仿宋" w:eastAsia="彩虹粗仿宋" w:hint="eastAsia"/>
          <w:sz w:val="32"/>
          <w:szCs w:val="32"/>
        </w:rPr>
        <w:t>覆盖，并培育了一批电商专业</w:t>
      </w:r>
      <w:proofErr w:type="gramStart"/>
      <w:r w:rsidRPr="004D5026">
        <w:rPr>
          <w:rFonts w:ascii="彩虹粗仿宋" w:eastAsia="彩虹粗仿宋" w:hint="eastAsia"/>
          <w:sz w:val="32"/>
          <w:szCs w:val="32"/>
        </w:rPr>
        <w:t>化人才</w:t>
      </w:r>
      <w:proofErr w:type="gramEnd"/>
      <w:r w:rsidRPr="004D5026">
        <w:rPr>
          <w:rFonts w:ascii="彩虹粗仿宋" w:eastAsia="彩虹粗仿宋" w:hint="eastAsia"/>
          <w:sz w:val="32"/>
          <w:szCs w:val="32"/>
        </w:rPr>
        <w:t>和具有一定运营能力的电子商务企业，具备了开展电商扶贫的基础条件。在此基础上，</w:t>
      </w:r>
      <w:proofErr w:type="gramStart"/>
      <w:r w:rsidRPr="004D5026">
        <w:rPr>
          <w:rFonts w:ascii="彩虹粗仿宋" w:eastAsia="彩虹粗仿宋" w:hint="eastAsia"/>
          <w:sz w:val="32"/>
          <w:szCs w:val="32"/>
        </w:rPr>
        <w:t>善融商务</w:t>
      </w:r>
      <w:proofErr w:type="gramEnd"/>
      <w:r w:rsidRPr="004D5026">
        <w:rPr>
          <w:rFonts w:ascii="彩虹粗仿宋" w:eastAsia="彩虹粗仿宋" w:hint="eastAsia"/>
          <w:sz w:val="32"/>
          <w:szCs w:val="32"/>
        </w:rPr>
        <w:t>结合紫阳当地经济发展情况，确立了“建行善融+地方政府+地方扶贫龙头企业+贫困户”的定点扶贫模式。</w:t>
      </w:r>
    </w:p>
    <w:p w:rsidR="004D5026" w:rsidRPr="004D5026" w:rsidRDefault="004D5026" w:rsidP="004D5026">
      <w:pPr>
        <w:rPr>
          <w:rFonts w:ascii="彩虹粗仿宋" w:eastAsia="彩虹粗仿宋"/>
          <w:sz w:val="32"/>
          <w:szCs w:val="32"/>
        </w:rPr>
      </w:pPr>
      <w:r w:rsidRPr="004D5026">
        <w:rPr>
          <w:rFonts w:ascii="彩虹粗仿宋" w:eastAsia="彩虹粗仿宋" w:hint="eastAsia"/>
          <w:sz w:val="32"/>
          <w:szCs w:val="32"/>
        </w:rPr>
        <w:t xml:space="preserve">    在当地政府和建行派驻干部的推荐下，调研组详细考察了当</w:t>
      </w:r>
      <w:proofErr w:type="gramStart"/>
      <w:r w:rsidRPr="004D5026">
        <w:rPr>
          <w:rFonts w:ascii="彩虹粗仿宋" w:eastAsia="彩虹粗仿宋" w:hint="eastAsia"/>
          <w:sz w:val="32"/>
          <w:szCs w:val="32"/>
        </w:rPr>
        <w:t>地电商</w:t>
      </w:r>
      <w:proofErr w:type="gramEnd"/>
      <w:r w:rsidRPr="004D5026">
        <w:rPr>
          <w:rFonts w:ascii="彩虹粗仿宋" w:eastAsia="彩虹粗仿宋" w:hint="eastAsia"/>
          <w:sz w:val="32"/>
          <w:szCs w:val="32"/>
        </w:rPr>
        <w:t>企业孵化情况，并重点走访了政府推荐的某龙头扶贫企业。该企业是一家电子商务服务机构和综合运营商，长期注重本土特色富硒农产品的推广和运营，具有较强的电</w:t>
      </w:r>
      <w:r w:rsidRPr="004D5026">
        <w:rPr>
          <w:rFonts w:ascii="彩虹粗仿宋" w:eastAsia="彩虹粗仿宋" w:hint="eastAsia"/>
          <w:sz w:val="32"/>
          <w:szCs w:val="32"/>
        </w:rPr>
        <w:lastRenderedPageBreak/>
        <w:t>商策划能力和经济实力。特别是2016年成功策划的“青春洋芋”项目，采取“公司+农户”的模式，以高于市场0.3元的价格向紫阳县17个乡镇、1000余户贫困户</w:t>
      </w:r>
      <w:proofErr w:type="gramStart"/>
      <w:r w:rsidRPr="004D5026">
        <w:rPr>
          <w:rFonts w:ascii="彩虹粗仿宋" w:eastAsia="彩虹粗仿宋" w:hint="eastAsia"/>
          <w:sz w:val="32"/>
          <w:szCs w:val="32"/>
        </w:rPr>
        <w:t>收购自</w:t>
      </w:r>
      <w:proofErr w:type="gramEnd"/>
      <w:r w:rsidRPr="004D5026">
        <w:rPr>
          <w:rFonts w:ascii="彩虹粗仿宋" w:eastAsia="彩虹粗仿宋" w:hint="eastAsia"/>
          <w:sz w:val="32"/>
          <w:szCs w:val="32"/>
        </w:rPr>
        <w:t>种土豆，并通过策划和</w:t>
      </w:r>
      <w:proofErr w:type="gramStart"/>
      <w:r w:rsidRPr="004D5026">
        <w:rPr>
          <w:rFonts w:ascii="彩虹粗仿宋" w:eastAsia="彩虹粗仿宋" w:hint="eastAsia"/>
          <w:sz w:val="32"/>
          <w:szCs w:val="32"/>
        </w:rPr>
        <w:t>推广让</w:t>
      </w:r>
      <w:proofErr w:type="gramEnd"/>
      <w:r w:rsidRPr="004D5026">
        <w:rPr>
          <w:rFonts w:ascii="彩虹粗仿宋" w:eastAsia="彩虹粗仿宋" w:hint="eastAsia"/>
          <w:sz w:val="32"/>
          <w:szCs w:val="32"/>
        </w:rPr>
        <w:t>被低估的富硒土豆价值回归，最终在帮助贫困户增收的同时实现合理利润。</w:t>
      </w:r>
    </w:p>
    <w:p w:rsidR="004D5026" w:rsidRPr="004D5026" w:rsidRDefault="004D5026" w:rsidP="004D5026">
      <w:pPr>
        <w:ind w:firstLineChars="200" w:firstLine="640"/>
        <w:rPr>
          <w:rFonts w:ascii="彩虹粗仿宋" w:eastAsia="彩虹粗仿宋"/>
          <w:sz w:val="32"/>
          <w:szCs w:val="32"/>
        </w:rPr>
      </w:pPr>
      <w:r w:rsidRPr="004D5026">
        <w:rPr>
          <w:rFonts w:ascii="彩虹粗仿宋" w:eastAsia="彩虹粗仿宋" w:hint="eastAsia"/>
          <w:sz w:val="32"/>
          <w:szCs w:val="32"/>
        </w:rPr>
        <w:t>经过调研，</w:t>
      </w:r>
      <w:r w:rsidR="00B10288">
        <w:rPr>
          <w:rFonts w:ascii="彩虹粗仿宋" w:eastAsia="彩虹粗仿宋" w:hint="eastAsia"/>
          <w:sz w:val="32"/>
          <w:szCs w:val="32"/>
        </w:rPr>
        <w:t>建设银行</w:t>
      </w:r>
      <w:r w:rsidRPr="004D5026">
        <w:rPr>
          <w:rFonts w:ascii="彩虹粗仿宋" w:eastAsia="彩虹粗仿宋" w:hint="eastAsia"/>
          <w:sz w:val="32"/>
          <w:szCs w:val="32"/>
        </w:rPr>
        <w:t>发现该企业的业务模式能够让贫困户真正得到实惠，而且已经实现了从种植户到村级收购点，再到镇级服务站，最终</w:t>
      </w:r>
      <w:proofErr w:type="gramStart"/>
      <w:r w:rsidRPr="004D5026">
        <w:rPr>
          <w:rFonts w:ascii="彩虹粗仿宋" w:eastAsia="彩虹粗仿宋" w:hint="eastAsia"/>
          <w:sz w:val="32"/>
          <w:szCs w:val="32"/>
        </w:rPr>
        <w:t>到网货供应</w:t>
      </w:r>
      <w:proofErr w:type="gramEnd"/>
      <w:r w:rsidRPr="004D5026">
        <w:rPr>
          <w:rFonts w:ascii="彩虹粗仿宋" w:eastAsia="彩虹粗仿宋" w:hint="eastAsia"/>
          <w:sz w:val="32"/>
          <w:szCs w:val="32"/>
        </w:rPr>
        <w:t>中心的产业链布局。同时，其较强的电商策划和运营能力，也有利于实现推广效应的最大化和电商扶贫过程的风险可控，从而可以让</w:t>
      </w:r>
      <w:proofErr w:type="gramStart"/>
      <w:r w:rsidRPr="004D5026">
        <w:rPr>
          <w:rFonts w:ascii="彩虹粗仿宋" w:eastAsia="彩虹粗仿宋" w:hint="eastAsia"/>
          <w:sz w:val="32"/>
          <w:szCs w:val="32"/>
        </w:rPr>
        <w:t>善融商务电</w:t>
      </w:r>
      <w:proofErr w:type="gramEnd"/>
      <w:r w:rsidRPr="004D5026">
        <w:rPr>
          <w:rFonts w:ascii="彩虹粗仿宋" w:eastAsia="彩虹粗仿宋" w:hint="eastAsia"/>
          <w:sz w:val="32"/>
          <w:szCs w:val="32"/>
        </w:rPr>
        <w:t>商扶贫真正做到“真帮实扶”。最终，</w:t>
      </w:r>
      <w:r w:rsidR="00B10288">
        <w:rPr>
          <w:rFonts w:ascii="彩虹粗仿宋" w:eastAsia="彩虹粗仿宋" w:hint="eastAsia"/>
          <w:sz w:val="32"/>
          <w:szCs w:val="32"/>
        </w:rPr>
        <w:t>建设银行</w:t>
      </w:r>
      <w:r w:rsidRPr="004D5026">
        <w:rPr>
          <w:rFonts w:ascii="彩虹粗仿宋" w:eastAsia="彩虹粗仿宋" w:hint="eastAsia"/>
          <w:sz w:val="32"/>
          <w:szCs w:val="32"/>
        </w:rPr>
        <w:t>选择该企业作为合作伙伴，通过扶贫绿色通道在不到一周的时间内就实现了</w:t>
      </w:r>
      <w:proofErr w:type="gramStart"/>
      <w:r w:rsidRPr="004D5026">
        <w:rPr>
          <w:rFonts w:ascii="彩虹粗仿宋" w:eastAsia="彩虹粗仿宋" w:hint="eastAsia"/>
          <w:sz w:val="32"/>
          <w:szCs w:val="32"/>
        </w:rPr>
        <w:t>入驻善融商务</w:t>
      </w:r>
      <w:proofErr w:type="gramEnd"/>
      <w:r w:rsidRPr="004D5026">
        <w:rPr>
          <w:rFonts w:ascii="彩虹粗仿宋" w:eastAsia="彩虹粗仿宋" w:hint="eastAsia"/>
          <w:sz w:val="32"/>
          <w:szCs w:val="32"/>
        </w:rPr>
        <w:t>，陕西省分行还为商户提供专项的辅导服务，以保障商品能够尽快上架销售。鉴于该企业已积累了一定的“青春洋芋”项目运营基础，</w:t>
      </w:r>
      <w:proofErr w:type="gramStart"/>
      <w:r w:rsidRPr="004D5026">
        <w:rPr>
          <w:rFonts w:ascii="彩虹粗仿宋" w:eastAsia="彩虹粗仿宋" w:hint="eastAsia"/>
          <w:sz w:val="32"/>
          <w:szCs w:val="32"/>
        </w:rPr>
        <w:t>善融商务</w:t>
      </w:r>
      <w:proofErr w:type="gramEnd"/>
      <w:r w:rsidRPr="004D5026">
        <w:rPr>
          <w:rFonts w:ascii="彩虹粗仿宋" w:eastAsia="彩虹粗仿宋" w:hint="eastAsia"/>
          <w:sz w:val="32"/>
          <w:szCs w:val="32"/>
        </w:rPr>
        <w:t>最终选择“青春洋芋”作为首批试点推广的扶贫主打产品。</w:t>
      </w:r>
    </w:p>
    <w:p w:rsidR="004D5026" w:rsidRPr="004D5026" w:rsidRDefault="004D5026" w:rsidP="004D5026">
      <w:pPr>
        <w:rPr>
          <w:rFonts w:ascii="彩虹粗仿宋" w:eastAsia="彩虹粗仿宋"/>
          <w:sz w:val="32"/>
          <w:szCs w:val="32"/>
        </w:rPr>
      </w:pPr>
    </w:p>
    <w:p w:rsidR="004D5026" w:rsidRPr="004D5026" w:rsidRDefault="004D5026" w:rsidP="004D5026">
      <w:pPr>
        <w:jc w:val="center"/>
        <w:rPr>
          <w:rFonts w:ascii="彩虹粗仿宋" w:eastAsia="彩虹粗仿宋"/>
          <w:b/>
          <w:sz w:val="32"/>
          <w:szCs w:val="32"/>
        </w:rPr>
      </w:pPr>
      <w:r w:rsidRPr="004D5026">
        <w:rPr>
          <w:rFonts w:ascii="彩虹粗仿宋" w:eastAsia="彩虹粗仿宋" w:hint="eastAsia"/>
          <w:b/>
          <w:sz w:val="32"/>
          <w:szCs w:val="32"/>
        </w:rPr>
        <w:t>精雕文案借新媒体推广</w:t>
      </w:r>
    </w:p>
    <w:p w:rsidR="004D5026" w:rsidRPr="004D5026" w:rsidRDefault="004D5026" w:rsidP="004D5026">
      <w:pPr>
        <w:rPr>
          <w:rFonts w:ascii="彩虹粗仿宋" w:eastAsia="彩虹粗仿宋"/>
          <w:sz w:val="32"/>
          <w:szCs w:val="32"/>
        </w:rPr>
      </w:pPr>
      <w:r w:rsidRPr="004D5026">
        <w:rPr>
          <w:rFonts w:ascii="彩虹粗仿宋" w:eastAsia="彩虹粗仿宋" w:hint="eastAsia"/>
          <w:sz w:val="32"/>
          <w:szCs w:val="32"/>
        </w:rPr>
        <w:t xml:space="preserve">    一篇优秀的推广文案对最终推广效果至关重要，</w:t>
      </w:r>
      <w:proofErr w:type="gramStart"/>
      <w:r w:rsidRPr="004D5026">
        <w:rPr>
          <w:rFonts w:ascii="彩虹粗仿宋" w:eastAsia="彩虹粗仿宋" w:hint="eastAsia"/>
          <w:sz w:val="32"/>
          <w:szCs w:val="32"/>
        </w:rPr>
        <w:t>善融商务</w:t>
      </w:r>
      <w:proofErr w:type="gramEnd"/>
      <w:r w:rsidRPr="004D5026">
        <w:rPr>
          <w:rFonts w:ascii="彩虹粗仿宋" w:eastAsia="彩虹粗仿宋" w:hint="eastAsia"/>
          <w:sz w:val="32"/>
          <w:szCs w:val="32"/>
        </w:rPr>
        <w:t>为“小土豆”量身打造了一篇“大文章”。起一个别具一格的标题——“青春洋芋，一种有情怀的土豆”，讲述一段优美完整的故事，传递一股积极向上的“正能量”，大力倡</w:t>
      </w:r>
      <w:r w:rsidRPr="004D5026">
        <w:rPr>
          <w:rFonts w:ascii="彩虹粗仿宋" w:eastAsia="彩虹粗仿宋" w:hint="eastAsia"/>
          <w:sz w:val="32"/>
          <w:szCs w:val="32"/>
        </w:rPr>
        <w:lastRenderedPageBreak/>
        <w:t>导“不做扶贫路上的旁观者”和爱心奉献的正能量。</w:t>
      </w:r>
    </w:p>
    <w:p w:rsidR="004D5026" w:rsidRPr="004D5026" w:rsidRDefault="004D5026" w:rsidP="004D5026">
      <w:pPr>
        <w:rPr>
          <w:rFonts w:ascii="彩虹粗仿宋" w:eastAsia="彩虹粗仿宋"/>
          <w:sz w:val="32"/>
          <w:szCs w:val="32"/>
        </w:rPr>
      </w:pPr>
      <w:r w:rsidRPr="004D5026">
        <w:rPr>
          <w:rFonts w:ascii="彩虹粗仿宋" w:eastAsia="彩虹粗仿宋" w:hint="eastAsia"/>
          <w:sz w:val="32"/>
          <w:szCs w:val="32"/>
        </w:rPr>
        <w:t xml:space="preserve">    2017年7月4日，一场精心准备</w:t>
      </w:r>
      <w:proofErr w:type="gramStart"/>
      <w:r w:rsidRPr="004D5026">
        <w:rPr>
          <w:rFonts w:ascii="彩虹粗仿宋" w:eastAsia="彩虹粗仿宋" w:hint="eastAsia"/>
          <w:sz w:val="32"/>
          <w:szCs w:val="32"/>
        </w:rPr>
        <w:t>的善融商务</w:t>
      </w:r>
      <w:proofErr w:type="gramEnd"/>
      <w:r w:rsidRPr="004D5026">
        <w:rPr>
          <w:rFonts w:ascii="彩虹粗仿宋" w:eastAsia="彩虹粗仿宋" w:hint="eastAsia"/>
          <w:sz w:val="32"/>
          <w:szCs w:val="32"/>
        </w:rPr>
        <w:t>扶贫“爱心购”主打产品“青春洋芋”推广活动正式启动。除了</w:t>
      </w:r>
      <w:proofErr w:type="gramStart"/>
      <w:r w:rsidRPr="004D5026">
        <w:rPr>
          <w:rFonts w:ascii="彩虹粗仿宋" w:eastAsia="彩虹粗仿宋" w:hint="eastAsia"/>
          <w:sz w:val="32"/>
          <w:szCs w:val="32"/>
        </w:rPr>
        <w:t>安排善融</w:t>
      </w:r>
      <w:proofErr w:type="gramEnd"/>
      <w:r w:rsidRPr="004D5026">
        <w:rPr>
          <w:rFonts w:ascii="彩虹粗仿宋" w:eastAsia="彩虹粗仿宋" w:hint="eastAsia"/>
          <w:sz w:val="32"/>
          <w:szCs w:val="32"/>
        </w:rPr>
        <w:t>PC端和APP最具价值</w:t>
      </w:r>
      <w:proofErr w:type="gramStart"/>
      <w:r w:rsidRPr="004D5026">
        <w:rPr>
          <w:rFonts w:ascii="彩虹粗仿宋" w:eastAsia="彩虹粗仿宋" w:hint="eastAsia"/>
          <w:sz w:val="32"/>
          <w:szCs w:val="32"/>
        </w:rPr>
        <w:t>的轮播广告</w:t>
      </w:r>
      <w:proofErr w:type="gramEnd"/>
      <w:r w:rsidRPr="004D5026">
        <w:rPr>
          <w:rFonts w:ascii="彩虹粗仿宋" w:eastAsia="彩虹粗仿宋" w:hint="eastAsia"/>
          <w:sz w:val="32"/>
          <w:szCs w:val="32"/>
        </w:rPr>
        <w:t>位外，</w:t>
      </w:r>
      <w:proofErr w:type="gramStart"/>
      <w:r w:rsidRPr="004D5026">
        <w:rPr>
          <w:rFonts w:ascii="彩虹粗仿宋" w:eastAsia="彩虹粗仿宋" w:hint="eastAsia"/>
          <w:sz w:val="32"/>
          <w:szCs w:val="32"/>
        </w:rPr>
        <w:t>善融商务</w:t>
      </w:r>
      <w:proofErr w:type="gramEnd"/>
      <w:r w:rsidRPr="004D5026">
        <w:rPr>
          <w:rFonts w:ascii="彩虹粗仿宋" w:eastAsia="彩虹粗仿宋" w:hint="eastAsia"/>
          <w:sz w:val="32"/>
          <w:szCs w:val="32"/>
        </w:rPr>
        <w:t>还适应电商推广社交化趋势，把“善融早知道”订阅</w:t>
      </w:r>
      <w:proofErr w:type="gramStart"/>
      <w:r w:rsidRPr="004D5026">
        <w:rPr>
          <w:rFonts w:ascii="彩虹粗仿宋" w:eastAsia="彩虹粗仿宋" w:hint="eastAsia"/>
          <w:sz w:val="32"/>
          <w:szCs w:val="32"/>
        </w:rPr>
        <w:t>号微信宣传</w:t>
      </w:r>
      <w:proofErr w:type="gramEnd"/>
      <w:r w:rsidRPr="004D5026">
        <w:rPr>
          <w:rFonts w:ascii="彩虹粗仿宋" w:eastAsia="彩虹粗仿宋" w:hint="eastAsia"/>
          <w:sz w:val="32"/>
          <w:szCs w:val="32"/>
        </w:rPr>
        <w:t>作为“青春洋芋”推广的主打渠道。为了便于客户购买，微信中专门部署了二维码，可以实现手机直接下单购买。</w:t>
      </w:r>
    </w:p>
    <w:p w:rsidR="004D5026" w:rsidRPr="004D5026" w:rsidRDefault="004D5026" w:rsidP="004D5026">
      <w:pPr>
        <w:rPr>
          <w:rFonts w:ascii="彩虹粗仿宋" w:eastAsia="彩虹粗仿宋"/>
          <w:sz w:val="32"/>
          <w:szCs w:val="32"/>
        </w:rPr>
      </w:pPr>
      <w:r w:rsidRPr="004D5026">
        <w:rPr>
          <w:rFonts w:ascii="彩虹粗仿宋" w:eastAsia="彩虹粗仿宋" w:hint="eastAsia"/>
          <w:sz w:val="32"/>
          <w:szCs w:val="32"/>
        </w:rPr>
        <w:t xml:space="preserve">    </w:t>
      </w:r>
      <w:proofErr w:type="gramStart"/>
      <w:r w:rsidR="00B10288">
        <w:rPr>
          <w:rFonts w:ascii="彩虹粗仿宋" w:eastAsia="彩虹粗仿宋" w:hint="eastAsia"/>
          <w:sz w:val="32"/>
          <w:szCs w:val="32"/>
        </w:rPr>
        <w:t>建设银行</w:t>
      </w:r>
      <w:r w:rsidRPr="004D5026">
        <w:rPr>
          <w:rFonts w:ascii="彩虹粗仿宋" w:eastAsia="彩虹粗仿宋" w:hint="eastAsia"/>
          <w:sz w:val="32"/>
          <w:szCs w:val="32"/>
        </w:rPr>
        <w:t>善融商务</w:t>
      </w:r>
      <w:proofErr w:type="gramEnd"/>
      <w:r w:rsidRPr="004D5026">
        <w:rPr>
          <w:rFonts w:ascii="彩虹粗仿宋" w:eastAsia="彩虹粗仿宋" w:hint="eastAsia"/>
          <w:sz w:val="32"/>
          <w:szCs w:val="32"/>
        </w:rPr>
        <w:t>在推广</w:t>
      </w:r>
      <w:proofErr w:type="gramStart"/>
      <w:r w:rsidRPr="004D5026">
        <w:rPr>
          <w:rFonts w:ascii="彩虹粗仿宋" w:eastAsia="彩虹粗仿宋" w:hint="eastAsia"/>
          <w:sz w:val="32"/>
          <w:szCs w:val="32"/>
        </w:rPr>
        <w:t>微信发布</w:t>
      </w:r>
      <w:proofErr w:type="gramEnd"/>
      <w:r w:rsidRPr="004D5026">
        <w:rPr>
          <w:rFonts w:ascii="彩虹粗仿宋" w:eastAsia="彩虹粗仿宋" w:hint="eastAsia"/>
          <w:sz w:val="32"/>
          <w:szCs w:val="32"/>
        </w:rPr>
        <w:t>后第一时间倡议行员带头献爱心并在朋友圈分享。与此同时，</w:t>
      </w:r>
      <w:proofErr w:type="gramStart"/>
      <w:r w:rsidRPr="004D5026">
        <w:rPr>
          <w:rFonts w:ascii="彩虹粗仿宋" w:eastAsia="彩虹粗仿宋" w:hint="eastAsia"/>
          <w:sz w:val="32"/>
          <w:szCs w:val="32"/>
        </w:rPr>
        <w:t>善融商务</w:t>
      </w:r>
      <w:proofErr w:type="gramEnd"/>
      <w:r w:rsidRPr="004D5026">
        <w:rPr>
          <w:rFonts w:ascii="彩虹粗仿宋" w:eastAsia="彩虹粗仿宋" w:hint="eastAsia"/>
          <w:sz w:val="32"/>
          <w:szCs w:val="32"/>
        </w:rPr>
        <w:t>还安排</w:t>
      </w:r>
      <w:r w:rsidR="00B10288">
        <w:rPr>
          <w:rFonts w:ascii="彩虹粗仿宋" w:eastAsia="彩虹粗仿宋" w:hint="eastAsia"/>
          <w:sz w:val="32"/>
          <w:szCs w:val="32"/>
        </w:rPr>
        <w:t>二十余家</w:t>
      </w:r>
      <w:proofErr w:type="gramStart"/>
      <w:r w:rsidRPr="004D5026">
        <w:rPr>
          <w:rFonts w:ascii="彩虹粗仿宋" w:eastAsia="彩虹粗仿宋" w:hint="eastAsia"/>
          <w:sz w:val="32"/>
          <w:szCs w:val="32"/>
        </w:rPr>
        <w:t>分行微信订阅</w:t>
      </w:r>
      <w:proofErr w:type="gramEnd"/>
      <w:r w:rsidRPr="004D5026">
        <w:rPr>
          <w:rFonts w:ascii="彩虹粗仿宋" w:eastAsia="彩虹粗仿宋" w:hint="eastAsia"/>
          <w:sz w:val="32"/>
          <w:szCs w:val="32"/>
        </w:rPr>
        <w:t>号同步部署宣传文案，举全行之力对“青春洋芋”进行宣传推广。一时之间，“青春洋芋，一种有情怀的土豆！”</w:t>
      </w:r>
      <w:proofErr w:type="gramStart"/>
      <w:r w:rsidRPr="004D5026">
        <w:rPr>
          <w:rFonts w:ascii="彩虹粗仿宋" w:eastAsia="彩虹粗仿宋" w:hint="eastAsia"/>
          <w:sz w:val="32"/>
          <w:szCs w:val="32"/>
        </w:rPr>
        <w:t>微信在</w:t>
      </w:r>
      <w:proofErr w:type="gramEnd"/>
      <w:r w:rsidRPr="004D5026">
        <w:rPr>
          <w:rFonts w:ascii="彩虹粗仿宋" w:eastAsia="彩虹粗仿宋" w:hint="eastAsia"/>
          <w:sz w:val="32"/>
          <w:szCs w:val="32"/>
        </w:rPr>
        <w:t>建行员工和众多客户的朋友圈内刷屏，取得了爆炸性营销的良好效果。</w:t>
      </w:r>
    </w:p>
    <w:p w:rsidR="004D5026" w:rsidRPr="004D5026" w:rsidRDefault="004D5026" w:rsidP="004D5026">
      <w:pPr>
        <w:rPr>
          <w:rFonts w:ascii="彩虹粗仿宋" w:eastAsia="彩虹粗仿宋"/>
          <w:sz w:val="32"/>
          <w:szCs w:val="32"/>
        </w:rPr>
      </w:pPr>
    </w:p>
    <w:p w:rsidR="004D5026" w:rsidRPr="00B10288" w:rsidRDefault="004D5026" w:rsidP="004D5026">
      <w:pPr>
        <w:jc w:val="center"/>
        <w:rPr>
          <w:rFonts w:ascii="彩虹粗仿宋" w:eastAsia="彩虹粗仿宋"/>
          <w:b/>
          <w:sz w:val="32"/>
          <w:szCs w:val="32"/>
        </w:rPr>
      </w:pPr>
      <w:bookmarkStart w:id="0" w:name="_GoBack"/>
      <w:r w:rsidRPr="00B10288">
        <w:rPr>
          <w:rFonts w:ascii="彩虹粗仿宋" w:eastAsia="彩虹粗仿宋" w:hint="eastAsia"/>
          <w:b/>
          <w:sz w:val="32"/>
          <w:szCs w:val="32"/>
        </w:rPr>
        <w:t>“小土豆”实现“大使命”</w:t>
      </w:r>
    </w:p>
    <w:bookmarkEnd w:id="0"/>
    <w:p w:rsidR="004D5026" w:rsidRPr="004D5026" w:rsidRDefault="004D5026" w:rsidP="004D5026">
      <w:pPr>
        <w:rPr>
          <w:rFonts w:ascii="彩虹粗仿宋" w:eastAsia="彩虹粗仿宋"/>
          <w:sz w:val="32"/>
          <w:szCs w:val="32"/>
        </w:rPr>
      </w:pPr>
      <w:r w:rsidRPr="004D5026">
        <w:rPr>
          <w:rFonts w:ascii="彩虹粗仿宋" w:eastAsia="彩虹粗仿宋" w:hint="eastAsia"/>
          <w:sz w:val="32"/>
          <w:szCs w:val="32"/>
        </w:rPr>
        <w:t xml:space="preserve">    “小土豆”掀起“大浪潮”。从</w:t>
      </w:r>
      <w:r>
        <w:rPr>
          <w:rFonts w:ascii="彩虹粗仿宋" w:eastAsia="彩虹粗仿宋" w:hint="eastAsia"/>
          <w:sz w:val="32"/>
          <w:szCs w:val="32"/>
        </w:rPr>
        <w:t>2017年</w:t>
      </w:r>
      <w:r w:rsidRPr="004D5026">
        <w:rPr>
          <w:rFonts w:ascii="彩虹粗仿宋" w:eastAsia="彩虹粗仿宋" w:hint="eastAsia"/>
          <w:sz w:val="32"/>
          <w:szCs w:val="32"/>
        </w:rPr>
        <w:t>7月4日“青春洋芋”推广活动开启，至7月10日主要活动告一段落，不到一周时间，“青春洋芋”订单总量迅速突破2000单，两周之后进一步突破3000单，销售额超过3.5万元，目前订单仍在稳定增长，成为五年多</w:t>
      </w:r>
      <w:proofErr w:type="gramStart"/>
      <w:r w:rsidRPr="004D5026">
        <w:rPr>
          <w:rFonts w:ascii="彩虹粗仿宋" w:eastAsia="彩虹粗仿宋" w:hint="eastAsia"/>
          <w:sz w:val="32"/>
          <w:szCs w:val="32"/>
        </w:rPr>
        <w:t>来善融商务单品单次</w:t>
      </w:r>
      <w:proofErr w:type="gramEnd"/>
      <w:r w:rsidRPr="004D5026">
        <w:rPr>
          <w:rFonts w:ascii="彩虹粗仿宋" w:eastAsia="彩虹粗仿宋" w:hint="eastAsia"/>
          <w:sz w:val="32"/>
          <w:szCs w:val="32"/>
        </w:rPr>
        <w:t>活动最多销量产品之一，取得了巨大成功。</w:t>
      </w:r>
    </w:p>
    <w:p w:rsidR="004D5026" w:rsidRPr="004D5026" w:rsidRDefault="004D5026" w:rsidP="004D5026">
      <w:pPr>
        <w:rPr>
          <w:rFonts w:ascii="彩虹粗仿宋" w:eastAsia="彩虹粗仿宋"/>
          <w:sz w:val="32"/>
          <w:szCs w:val="32"/>
        </w:rPr>
      </w:pPr>
      <w:r w:rsidRPr="004D5026">
        <w:rPr>
          <w:rFonts w:ascii="彩虹粗仿宋" w:eastAsia="彩虹粗仿宋" w:hint="eastAsia"/>
          <w:sz w:val="32"/>
          <w:szCs w:val="32"/>
        </w:rPr>
        <w:t xml:space="preserve">    不仅如此，此次活动还进一步提升了“青春洋芋”的品</w:t>
      </w:r>
      <w:r w:rsidRPr="004D5026">
        <w:rPr>
          <w:rFonts w:ascii="彩虹粗仿宋" w:eastAsia="彩虹粗仿宋" w:hint="eastAsia"/>
          <w:sz w:val="32"/>
          <w:szCs w:val="32"/>
        </w:rPr>
        <w:lastRenderedPageBreak/>
        <w:t>牌价值，扩大了其影响力，带动其在其他电商平台销售的大幅提升。据了解，全国著名连锁餐饮企业“海底捞”正与</w:t>
      </w:r>
      <w:proofErr w:type="gramStart"/>
      <w:r w:rsidRPr="004D5026">
        <w:rPr>
          <w:rFonts w:ascii="彩虹粗仿宋" w:eastAsia="彩虹粗仿宋" w:hint="eastAsia"/>
          <w:sz w:val="32"/>
          <w:szCs w:val="32"/>
        </w:rPr>
        <w:t>该扶贫</w:t>
      </w:r>
      <w:proofErr w:type="gramEnd"/>
      <w:r w:rsidRPr="004D5026">
        <w:rPr>
          <w:rFonts w:ascii="彩虹粗仿宋" w:eastAsia="彩虹粗仿宋" w:hint="eastAsia"/>
          <w:sz w:val="32"/>
          <w:szCs w:val="32"/>
        </w:rPr>
        <w:t>企业取得联系，拟长期采购“青春洋芋”。</w:t>
      </w:r>
    </w:p>
    <w:p w:rsidR="004D5026" w:rsidRPr="004D5026" w:rsidRDefault="004D5026" w:rsidP="004D5026">
      <w:pPr>
        <w:rPr>
          <w:rFonts w:ascii="彩虹粗仿宋" w:eastAsia="彩虹粗仿宋"/>
          <w:sz w:val="32"/>
          <w:szCs w:val="32"/>
        </w:rPr>
      </w:pPr>
      <w:r w:rsidRPr="004D5026">
        <w:rPr>
          <w:rFonts w:ascii="彩虹粗仿宋" w:eastAsia="彩虹粗仿宋" w:hint="eastAsia"/>
          <w:sz w:val="32"/>
          <w:szCs w:val="32"/>
        </w:rPr>
        <w:t xml:space="preserve">    随着后续活动的持续跟进，</w:t>
      </w:r>
      <w:proofErr w:type="gramStart"/>
      <w:r w:rsidRPr="004D5026">
        <w:rPr>
          <w:rFonts w:ascii="彩虹粗仿宋" w:eastAsia="彩虹粗仿宋" w:hint="eastAsia"/>
          <w:sz w:val="32"/>
          <w:szCs w:val="32"/>
        </w:rPr>
        <w:t>建行善融商务</w:t>
      </w:r>
      <w:proofErr w:type="gramEnd"/>
      <w:r w:rsidRPr="004D5026">
        <w:rPr>
          <w:rFonts w:ascii="彩虹粗仿宋" w:eastAsia="彩虹粗仿宋" w:hint="eastAsia"/>
          <w:sz w:val="32"/>
          <w:szCs w:val="32"/>
        </w:rPr>
        <w:t>将帮助紫阳“青春洋芋”真正走向全国，让广大消费者记住这颗大山深处的“金豆豆”。伴随销量的不断提升，“青春洋芋”惠及的贫困户范围有望持续扩大，“小土豆”将逐步实现扶贫的“大使命”！</w:t>
      </w:r>
    </w:p>
    <w:p w:rsidR="004D5026" w:rsidRPr="004D5026" w:rsidRDefault="004D5026" w:rsidP="004D5026">
      <w:pPr>
        <w:rPr>
          <w:rFonts w:ascii="彩虹粗仿宋" w:eastAsia="彩虹粗仿宋"/>
          <w:sz w:val="32"/>
          <w:szCs w:val="32"/>
        </w:rPr>
      </w:pPr>
    </w:p>
    <w:sectPr w:rsidR="004D5026" w:rsidRPr="004D50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026"/>
    <w:rsid w:val="00025C56"/>
    <w:rsid w:val="004D5026"/>
    <w:rsid w:val="00B10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8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35768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44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331</Words>
  <Characters>1889</Characters>
  <Application>Microsoft Office Word</Application>
  <DocSecurity>0</DocSecurity>
  <Lines>15</Lines>
  <Paragraphs>4</Paragraphs>
  <ScaleCrop>false</ScaleCrop>
  <Company/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张彦明</dc:creator>
  <cp:lastModifiedBy>杨燕</cp:lastModifiedBy>
  <cp:revision>2</cp:revision>
  <dcterms:created xsi:type="dcterms:W3CDTF">2018-02-02T08:58:00Z</dcterms:created>
  <dcterms:modified xsi:type="dcterms:W3CDTF">2018-03-14T01:57:00Z</dcterms:modified>
</cp:coreProperties>
</file>