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F1" w:rsidRPr="006E00B1" w:rsidRDefault="00DF2DD9" w:rsidP="006E00B1">
      <w:pPr>
        <w:spacing w:line="4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6E00B1">
        <w:rPr>
          <w:rFonts w:asciiTheme="minorEastAsia" w:hAnsiTheme="minorEastAsia" w:hint="eastAsia"/>
          <w:b/>
          <w:sz w:val="24"/>
          <w:szCs w:val="24"/>
        </w:rPr>
        <w:t>建</w:t>
      </w:r>
      <w:r w:rsidR="006D0327" w:rsidRPr="006E00B1">
        <w:rPr>
          <w:rFonts w:asciiTheme="minorEastAsia" w:hAnsiTheme="minorEastAsia" w:hint="eastAsia"/>
          <w:b/>
          <w:sz w:val="24"/>
          <w:szCs w:val="24"/>
        </w:rPr>
        <w:t>行信用</w:t>
      </w:r>
      <w:r w:rsidR="00D100AF" w:rsidRPr="006E00B1">
        <w:rPr>
          <w:rFonts w:asciiTheme="minorEastAsia" w:hAnsiTheme="minorEastAsia" w:hint="eastAsia"/>
          <w:b/>
          <w:sz w:val="24"/>
          <w:szCs w:val="24"/>
        </w:rPr>
        <w:t>卡</w:t>
      </w:r>
      <w:r w:rsidR="006D0327" w:rsidRPr="006E00B1">
        <w:rPr>
          <w:rFonts w:asciiTheme="minorEastAsia" w:hAnsiTheme="minorEastAsia" w:hint="eastAsia"/>
          <w:b/>
          <w:sz w:val="24"/>
          <w:szCs w:val="24"/>
        </w:rPr>
        <w:t>发卡</w:t>
      </w:r>
      <w:r w:rsidR="00D100AF" w:rsidRPr="006E00B1">
        <w:rPr>
          <w:rFonts w:asciiTheme="minorEastAsia" w:hAnsiTheme="minorEastAsia" w:hint="eastAsia"/>
          <w:b/>
          <w:sz w:val="24"/>
          <w:szCs w:val="24"/>
        </w:rPr>
        <w:t>15</w:t>
      </w:r>
      <w:r w:rsidR="006D0327" w:rsidRPr="006E00B1">
        <w:rPr>
          <w:rFonts w:asciiTheme="minorEastAsia" w:hAnsiTheme="minorEastAsia" w:hint="eastAsia"/>
          <w:b/>
          <w:sz w:val="24"/>
          <w:szCs w:val="24"/>
        </w:rPr>
        <w:t>周年</w:t>
      </w:r>
      <w:r w:rsidR="0012644E" w:rsidRPr="006E00B1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AC762A" w:rsidRPr="006E00B1">
        <w:rPr>
          <w:rFonts w:asciiTheme="minorEastAsia" w:hAnsiTheme="minorEastAsia" w:hint="eastAsia"/>
          <w:b/>
          <w:sz w:val="24"/>
          <w:szCs w:val="24"/>
        </w:rPr>
        <w:t>新产品“三箭齐发”开启新里程</w:t>
      </w:r>
    </w:p>
    <w:p w:rsidR="00885ADF" w:rsidRPr="006E00B1" w:rsidRDefault="00885ADF" w:rsidP="006E00B1">
      <w:pPr>
        <w:spacing w:line="460" w:lineRule="exact"/>
        <w:jc w:val="center"/>
        <w:rPr>
          <w:rFonts w:asciiTheme="minorEastAsia" w:hAnsiTheme="minorEastAsia"/>
          <w:sz w:val="24"/>
          <w:szCs w:val="24"/>
        </w:rPr>
      </w:pPr>
    </w:p>
    <w:p w:rsidR="00450CC5" w:rsidRPr="006E00B1" w:rsidRDefault="00B024AC" w:rsidP="006E00B1">
      <w:pPr>
        <w:spacing w:line="46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E00B1">
        <w:rPr>
          <w:rFonts w:asciiTheme="minorEastAsia" w:hAnsiTheme="minorEastAsia" w:hint="eastAsia"/>
          <w:sz w:val="24"/>
          <w:szCs w:val="24"/>
        </w:rPr>
        <w:t>8月30日，</w:t>
      </w:r>
      <w:r w:rsidR="006D0327" w:rsidRPr="006E00B1">
        <w:rPr>
          <w:rFonts w:asciiTheme="minorEastAsia" w:hAnsiTheme="minorEastAsia" w:hint="eastAsia"/>
          <w:sz w:val="24"/>
          <w:szCs w:val="24"/>
        </w:rPr>
        <w:t>建设银行</w:t>
      </w:r>
      <w:r w:rsidRPr="006E00B1">
        <w:rPr>
          <w:rFonts w:asciiTheme="minorEastAsia" w:hAnsiTheme="minorEastAsia" w:hint="eastAsia"/>
          <w:sz w:val="24"/>
          <w:szCs w:val="24"/>
        </w:rPr>
        <w:t>信用卡中心在上海举办“龙卡信用卡发卡15周年暨新产品上市</w:t>
      </w:r>
      <w:r w:rsidR="006D0327" w:rsidRPr="006E00B1">
        <w:rPr>
          <w:rFonts w:asciiTheme="minorEastAsia" w:hAnsiTheme="minorEastAsia" w:hint="eastAsia"/>
          <w:sz w:val="24"/>
          <w:szCs w:val="24"/>
        </w:rPr>
        <w:t>发布会”，</w:t>
      </w:r>
      <w:r w:rsidR="00D17714" w:rsidRPr="006E00B1">
        <w:rPr>
          <w:rFonts w:asciiTheme="minorEastAsia" w:hAnsiTheme="minorEastAsia" w:hint="eastAsia"/>
          <w:sz w:val="24"/>
          <w:szCs w:val="24"/>
        </w:rPr>
        <w:t>感恩持卡人15年来的一路相伴，发布面向客户的</w:t>
      </w:r>
      <w:r w:rsidR="00450CC5" w:rsidRPr="006E00B1">
        <w:rPr>
          <w:rFonts w:asciiTheme="minorEastAsia" w:hAnsiTheme="minorEastAsia" w:hint="eastAsia"/>
          <w:sz w:val="24"/>
          <w:szCs w:val="24"/>
        </w:rPr>
        <w:t>15周年</w:t>
      </w:r>
      <w:r w:rsidR="00D17714" w:rsidRPr="006E00B1">
        <w:rPr>
          <w:rFonts w:asciiTheme="minorEastAsia" w:hAnsiTheme="minorEastAsia" w:hint="eastAsia"/>
          <w:sz w:val="24"/>
          <w:szCs w:val="24"/>
        </w:rPr>
        <w:t>系列</w:t>
      </w:r>
      <w:r w:rsidR="006D0327" w:rsidRPr="006E00B1">
        <w:rPr>
          <w:rFonts w:asciiTheme="minorEastAsia" w:hAnsiTheme="minorEastAsia" w:hint="eastAsia"/>
          <w:sz w:val="24"/>
          <w:szCs w:val="24"/>
        </w:rPr>
        <w:t>回馈活动，</w:t>
      </w:r>
      <w:r w:rsidR="008E7827" w:rsidRPr="006E00B1">
        <w:rPr>
          <w:rFonts w:asciiTheme="minorEastAsia" w:hAnsiTheme="minorEastAsia" w:hint="eastAsia"/>
          <w:sz w:val="24"/>
          <w:szCs w:val="24"/>
        </w:rPr>
        <w:t>并同时</w:t>
      </w:r>
      <w:r w:rsidR="00D17714" w:rsidRPr="006E00B1">
        <w:rPr>
          <w:rFonts w:asciiTheme="minorEastAsia" w:hAnsiTheme="minorEastAsia" w:hint="eastAsia"/>
          <w:sz w:val="24"/>
          <w:szCs w:val="24"/>
        </w:rPr>
        <w:t>推出</w:t>
      </w:r>
      <w:r w:rsidR="008E7827" w:rsidRPr="006E00B1">
        <w:rPr>
          <w:rFonts w:asciiTheme="minorEastAsia" w:hAnsiTheme="minorEastAsia" w:hint="eastAsia"/>
          <w:sz w:val="24"/>
          <w:szCs w:val="24"/>
        </w:rPr>
        <w:t>龙卡MUSE信用卡、龙卡留学生信用卡和</w:t>
      </w:r>
      <w:proofErr w:type="gramStart"/>
      <w:r w:rsidR="008E7827" w:rsidRPr="006E00B1">
        <w:rPr>
          <w:rFonts w:asciiTheme="minorEastAsia" w:hAnsiTheme="minorEastAsia" w:hint="eastAsia"/>
          <w:sz w:val="24"/>
          <w:szCs w:val="24"/>
        </w:rPr>
        <w:t>龙卡贷吧三款</w:t>
      </w:r>
      <w:proofErr w:type="gramEnd"/>
      <w:r w:rsidR="00F84F17" w:rsidRPr="006E00B1">
        <w:rPr>
          <w:rFonts w:asciiTheme="minorEastAsia" w:hAnsiTheme="minorEastAsia" w:hint="eastAsia"/>
          <w:sz w:val="24"/>
          <w:szCs w:val="24"/>
        </w:rPr>
        <w:t>各具亮点权益功能的</w:t>
      </w:r>
      <w:r w:rsidR="008E7827" w:rsidRPr="006E00B1">
        <w:rPr>
          <w:rFonts w:asciiTheme="minorEastAsia" w:hAnsiTheme="minorEastAsia" w:hint="eastAsia"/>
          <w:sz w:val="24"/>
          <w:szCs w:val="24"/>
        </w:rPr>
        <w:t>新产品</w:t>
      </w:r>
      <w:r w:rsidR="003631E5" w:rsidRPr="006E00B1">
        <w:rPr>
          <w:rFonts w:asciiTheme="minorEastAsia" w:hAnsiTheme="minorEastAsia" w:hint="eastAsia"/>
          <w:sz w:val="24"/>
          <w:szCs w:val="24"/>
        </w:rPr>
        <w:t>，</w:t>
      </w:r>
      <w:bookmarkStart w:id="0" w:name="_GoBack"/>
      <w:bookmarkEnd w:id="0"/>
      <w:r w:rsidR="003631E5" w:rsidRPr="006E00B1">
        <w:rPr>
          <w:rFonts w:asciiTheme="minorEastAsia" w:hAnsiTheme="minorEastAsia" w:hint="eastAsia"/>
          <w:sz w:val="24"/>
          <w:szCs w:val="24"/>
        </w:rPr>
        <w:t>开启下一个15年的创新发展新里程</w:t>
      </w:r>
      <w:r w:rsidR="008E7827" w:rsidRPr="006E00B1">
        <w:rPr>
          <w:rFonts w:asciiTheme="minorEastAsia" w:hAnsiTheme="minorEastAsia" w:hint="eastAsia"/>
          <w:sz w:val="24"/>
          <w:szCs w:val="24"/>
        </w:rPr>
        <w:t>。</w:t>
      </w:r>
    </w:p>
    <w:p w:rsidR="00B024AC" w:rsidRPr="006E00B1" w:rsidRDefault="006D0327" w:rsidP="006E00B1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E00B1">
        <w:rPr>
          <w:rFonts w:asciiTheme="minorEastAsia" w:hAnsiTheme="minorEastAsia" w:hint="eastAsia"/>
          <w:sz w:val="24"/>
          <w:szCs w:val="24"/>
        </w:rPr>
        <w:t>建设银行</w:t>
      </w:r>
      <w:r w:rsidR="00B024AC" w:rsidRPr="006E00B1">
        <w:rPr>
          <w:rFonts w:asciiTheme="minorEastAsia" w:hAnsiTheme="minorEastAsia" w:hint="eastAsia"/>
          <w:sz w:val="24"/>
          <w:szCs w:val="24"/>
        </w:rPr>
        <w:t>于2003年8月发行</w:t>
      </w:r>
      <w:r w:rsidR="009B7393" w:rsidRPr="006E00B1">
        <w:rPr>
          <w:rFonts w:asciiTheme="minorEastAsia" w:hAnsiTheme="minorEastAsia" w:hint="eastAsia"/>
          <w:sz w:val="24"/>
          <w:szCs w:val="24"/>
        </w:rPr>
        <w:t>首张</w:t>
      </w:r>
      <w:r w:rsidR="00B024AC" w:rsidRPr="006E00B1">
        <w:rPr>
          <w:rFonts w:asciiTheme="minorEastAsia" w:hAnsiTheme="minorEastAsia" w:hint="eastAsia"/>
          <w:sz w:val="24"/>
          <w:szCs w:val="24"/>
        </w:rPr>
        <w:t>国际标准龙卡双币种信用卡</w:t>
      </w:r>
      <w:r w:rsidR="00F602F6" w:rsidRPr="006E00B1">
        <w:rPr>
          <w:rFonts w:asciiTheme="minorEastAsia" w:hAnsiTheme="minorEastAsia" w:hint="eastAsia"/>
          <w:sz w:val="24"/>
          <w:szCs w:val="24"/>
        </w:rPr>
        <w:t>。</w:t>
      </w:r>
      <w:r w:rsidR="00B024AC" w:rsidRPr="006E00B1">
        <w:rPr>
          <w:rFonts w:asciiTheme="minorEastAsia" w:hAnsiTheme="minorEastAsia" w:hint="eastAsia"/>
          <w:sz w:val="24"/>
          <w:szCs w:val="24"/>
        </w:rPr>
        <w:t>15</w:t>
      </w:r>
      <w:r w:rsidR="00F602F6" w:rsidRPr="006E00B1">
        <w:rPr>
          <w:rFonts w:asciiTheme="minorEastAsia" w:hAnsiTheme="minorEastAsia" w:hint="eastAsia"/>
          <w:sz w:val="24"/>
          <w:szCs w:val="24"/>
        </w:rPr>
        <w:t>年来，建设银行</w:t>
      </w:r>
      <w:r w:rsidR="00B024AC" w:rsidRPr="006E00B1">
        <w:rPr>
          <w:rFonts w:asciiTheme="minorEastAsia" w:hAnsiTheme="minorEastAsia" w:hint="eastAsia"/>
          <w:sz w:val="24"/>
          <w:szCs w:val="24"/>
        </w:rPr>
        <w:t>信用卡始终秉承“一心一意服务好客户”的初心，创新发展，服务民生，引领行业，在中国信用卡行业的发展历程中书写了浓墨重彩的一笔</w:t>
      </w:r>
      <w:r w:rsidR="00885ADF" w:rsidRPr="006E00B1">
        <w:rPr>
          <w:rFonts w:asciiTheme="minorEastAsia" w:hAnsiTheme="minorEastAsia" w:hint="eastAsia"/>
          <w:sz w:val="24"/>
          <w:szCs w:val="24"/>
        </w:rPr>
        <w:t>。</w:t>
      </w:r>
      <w:r w:rsidR="003631E5" w:rsidRPr="006E00B1">
        <w:rPr>
          <w:rFonts w:asciiTheme="minorEastAsia" w:hAnsiTheme="minorEastAsia" w:hint="eastAsia"/>
          <w:sz w:val="24"/>
          <w:szCs w:val="24"/>
        </w:rPr>
        <w:t>正如</w:t>
      </w:r>
      <w:r w:rsidR="00235EDF" w:rsidRPr="006E00B1">
        <w:rPr>
          <w:rFonts w:asciiTheme="minorEastAsia" w:hAnsiTheme="minorEastAsia" w:hint="eastAsia"/>
          <w:sz w:val="24"/>
          <w:szCs w:val="24"/>
        </w:rPr>
        <w:t>建设银行信用卡中心总经理魏春旗在发布会现场</w:t>
      </w:r>
      <w:r w:rsidR="003631E5" w:rsidRPr="006E00B1">
        <w:rPr>
          <w:rFonts w:asciiTheme="minorEastAsia" w:hAnsiTheme="minorEastAsia" w:hint="eastAsia"/>
          <w:sz w:val="24"/>
          <w:szCs w:val="24"/>
        </w:rPr>
        <w:t>所说</w:t>
      </w:r>
      <w:r w:rsidR="00235EDF" w:rsidRPr="006E00B1">
        <w:rPr>
          <w:rFonts w:asciiTheme="minorEastAsia" w:hAnsiTheme="minorEastAsia" w:hint="eastAsia"/>
          <w:sz w:val="24"/>
          <w:szCs w:val="24"/>
        </w:rPr>
        <w:t>：“回首十五年砥砺奋进史，篇篇辉煌；回望十五载奋</w:t>
      </w:r>
      <w:proofErr w:type="gramStart"/>
      <w:r w:rsidR="00235EDF" w:rsidRPr="006E00B1">
        <w:rPr>
          <w:rFonts w:asciiTheme="minorEastAsia" w:hAnsiTheme="minorEastAsia" w:hint="eastAsia"/>
          <w:sz w:val="24"/>
          <w:szCs w:val="24"/>
        </w:rPr>
        <w:t>楫</w:t>
      </w:r>
      <w:proofErr w:type="gramEnd"/>
      <w:r w:rsidR="00235EDF" w:rsidRPr="006E00B1">
        <w:rPr>
          <w:rFonts w:asciiTheme="minorEastAsia" w:hAnsiTheme="minorEastAsia" w:hint="eastAsia"/>
          <w:sz w:val="24"/>
          <w:szCs w:val="24"/>
        </w:rPr>
        <w:t>中流路，步步铿锵。”</w:t>
      </w:r>
      <w:r w:rsidR="00F602F6" w:rsidRPr="006E00B1">
        <w:rPr>
          <w:rFonts w:asciiTheme="minorEastAsia" w:hAnsiTheme="minorEastAsia" w:hint="eastAsia"/>
          <w:sz w:val="24"/>
          <w:szCs w:val="24"/>
        </w:rPr>
        <w:t>目前，建</w:t>
      </w:r>
      <w:r w:rsidR="00B024AC" w:rsidRPr="006E00B1">
        <w:rPr>
          <w:rFonts w:asciiTheme="minorEastAsia" w:hAnsiTheme="minorEastAsia" w:hint="eastAsia"/>
          <w:sz w:val="24"/>
          <w:szCs w:val="24"/>
        </w:rPr>
        <w:t>行信用卡发卡量已突破1.17亿张，客户总量超过8700万户，是国内信用卡客户数最多的银行；累计发放贷款超过6400亿元，是全国发放信用卡贷款规模最大的银行；15年来累计拉动消费超过14</w:t>
      </w:r>
      <w:proofErr w:type="gramStart"/>
      <w:r w:rsidR="00B024AC" w:rsidRPr="006E00B1">
        <w:rPr>
          <w:rFonts w:asciiTheme="minorEastAsia" w:hAnsiTheme="minorEastAsia" w:hint="eastAsia"/>
          <w:sz w:val="24"/>
          <w:szCs w:val="24"/>
        </w:rPr>
        <w:t>万亿</w:t>
      </w:r>
      <w:proofErr w:type="gramEnd"/>
      <w:r w:rsidR="00B024AC" w:rsidRPr="006E00B1">
        <w:rPr>
          <w:rFonts w:asciiTheme="minorEastAsia" w:hAnsiTheme="minorEastAsia" w:hint="eastAsia"/>
          <w:sz w:val="24"/>
          <w:szCs w:val="24"/>
        </w:rPr>
        <w:t>元，累计为2800多万客户提供8000多万笔分期贷款，对消费经济的贡献持续提升；信用卡商户总量超过200万户，在全国联网商户拓展机构排位中持续领先；客户总量、贷款余额、分期交易额、分期收入、资产质量等关键指标同业第一。</w:t>
      </w:r>
    </w:p>
    <w:p w:rsidR="008E7827" w:rsidRPr="006E00B1" w:rsidRDefault="008E7827" w:rsidP="006E00B1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E00B1">
        <w:rPr>
          <w:rFonts w:asciiTheme="minorEastAsia" w:hAnsiTheme="minorEastAsia" w:hint="eastAsia"/>
          <w:sz w:val="24"/>
          <w:szCs w:val="24"/>
        </w:rPr>
        <w:t>此次发布会围绕“感恩有您，幸福永久”</w:t>
      </w:r>
      <w:r w:rsidR="003631E5" w:rsidRPr="006E00B1">
        <w:rPr>
          <w:rFonts w:asciiTheme="minorEastAsia" w:hAnsiTheme="minorEastAsia" w:hint="eastAsia"/>
          <w:sz w:val="24"/>
          <w:szCs w:val="24"/>
        </w:rPr>
        <w:t>的</w:t>
      </w:r>
      <w:r w:rsidRPr="006E00B1">
        <w:rPr>
          <w:rFonts w:asciiTheme="minorEastAsia" w:hAnsiTheme="minorEastAsia" w:hint="eastAsia"/>
          <w:sz w:val="24"/>
          <w:szCs w:val="24"/>
        </w:rPr>
        <w:t>主题，特别邀请了持卡15年客户代表来到现场，分享15年来龙卡信用卡给生活带来的美好改变及难忘瞬间。</w:t>
      </w:r>
    </w:p>
    <w:p w:rsidR="00162D90" w:rsidRPr="006E00B1" w:rsidRDefault="00206FEB" w:rsidP="006E00B1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E00B1">
        <w:rPr>
          <w:rFonts w:asciiTheme="minorEastAsia" w:hAnsiTheme="minorEastAsia" w:hint="eastAsia"/>
          <w:sz w:val="24"/>
          <w:szCs w:val="24"/>
        </w:rPr>
        <w:t>为表达对客户15年来支持信赖的回馈，建设银行在发布会现场宣布，将在下半年开展丰富</w:t>
      </w:r>
      <w:r w:rsidR="00CC6EAB" w:rsidRPr="006E00B1">
        <w:rPr>
          <w:rFonts w:asciiTheme="minorEastAsia" w:hAnsiTheme="minorEastAsia" w:hint="eastAsia"/>
          <w:sz w:val="24"/>
          <w:szCs w:val="24"/>
        </w:rPr>
        <w:t>多样</w:t>
      </w:r>
      <w:r w:rsidRPr="006E00B1">
        <w:rPr>
          <w:rFonts w:asciiTheme="minorEastAsia" w:hAnsiTheme="minorEastAsia" w:hint="eastAsia"/>
          <w:sz w:val="24"/>
          <w:szCs w:val="24"/>
        </w:rPr>
        <w:t>的客户回馈活动，</w:t>
      </w:r>
      <w:proofErr w:type="gramStart"/>
      <w:r w:rsidRPr="006E00B1">
        <w:rPr>
          <w:rFonts w:asciiTheme="minorEastAsia" w:hAnsiTheme="minorEastAsia" w:hint="eastAsia"/>
          <w:sz w:val="24"/>
          <w:szCs w:val="24"/>
        </w:rPr>
        <w:t>包括微信天天</w:t>
      </w:r>
      <w:proofErr w:type="gramEnd"/>
      <w:r w:rsidRPr="006E00B1">
        <w:rPr>
          <w:rFonts w:asciiTheme="minorEastAsia" w:hAnsiTheme="minorEastAsia" w:hint="eastAsia"/>
          <w:sz w:val="24"/>
          <w:szCs w:val="24"/>
        </w:rPr>
        <w:t>抽奖百分百有礼、随付贷商城15倍积分、龙卡美食惠之乐享团圆饭、“慧兜圈”商户百城万店天天惠、京东</w:t>
      </w:r>
      <w:proofErr w:type="gramStart"/>
      <w:r w:rsidRPr="006E00B1">
        <w:rPr>
          <w:rFonts w:asciiTheme="minorEastAsia" w:hAnsiTheme="minorEastAsia" w:hint="eastAsia"/>
          <w:sz w:val="24"/>
          <w:szCs w:val="24"/>
        </w:rPr>
        <w:t>美团绑卡</w:t>
      </w:r>
      <w:proofErr w:type="gramEnd"/>
      <w:r w:rsidRPr="006E00B1">
        <w:rPr>
          <w:rFonts w:asciiTheme="minorEastAsia" w:hAnsiTheme="minorEastAsia" w:hint="eastAsia"/>
          <w:sz w:val="24"/>
          <w:szCs w:val="24"/>
        </w:rPr>
        <w:t>有礼等。</w:t>
      </w:r>
    </w:p>
    <w:p w:rsidR="00B024AC" w:rsidRPr="006E00B1" w:rsidRDefault="00206FEB" w:rsidP="006E00B1">
      <w:pPr>
        <w:spacing w:line="4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6E00B1">
        <w:rPr>
          <w:rFonts w:asciiTheme="minorEastAsia" w:hAnsiTheme="minorEastAsia" w:hint="eastAsia"/>
          <w:sz w:val="24"/>
          <w:szCs w:val="24"/>
        </w:rPr>
        <w:t>发布会现场，建设银行</w:t>
      </w:r>
      <w:r w:rsidR="00B024AC" w:rsidRPr="006E00B1">
        <w:rPr>
          <w:rFonts w:asciiTheme="minorEastAsia" w:hAnsiTheme="minorEastAsia" w:hint="eastAsia"/>
          <w:sz w:val="24"/>
          <w:szCs w:val="24"/>
        </w:rPr>
        <w:t>还</w:t>
      </w:r>
      <w:r w:rsidRPr="006E00B1">
        <w:rPr>
          <w:rFonts w:asciiTheme="minorEastAsia" w:hAnsiTheme="minorEastAsia" w:hint="eastAsia"/>
          <w:sz w:val="24"/>
          <w:szCs w:val="24"/>
        </w:rPr>
        <w:t>同时推出</w:t>
      </w:r>
      <w:r w:rsidR="00B024AC" w:rsidRPr="006E00B1">
        <w:rPr>
          <w:rFonts w:asciiTheme="minorEastAsia" w:hAnsiTheme="minorEastAsia" w:hint="eastAsia"/>
          <w:sz w:val="24"/>
          <w:szCs w:val="24"/>
        </w:rPr>
        <w:t>了龙卡MUSE信用卡、龙卡留学生信用卡及</w:t>
      </w:r>
      <w:proofErr w:type="gramStart"/>
      <w:r w:rsidR="00B024AC" w:rsidRPr="006E00B1">
        <w:rPr>
          <w:rFonts w:asciiTheme="minorEastAsia" w:hAnsiTheme="minorEastAsia" w:hint="eastAsia"/>
          <w:sz w:val="24"/>
          <w:szCs w:val="24"/>
        </w:rPr>
        <w:t>龙卡贷吧三款</w:t>
      </w:r>
      <w:proofErr w:type="gramEnd"/>
      <w:r w:rsidR="00B024AC" w:rsidRPr="006E00B1">
        <w:rPr>
          <w:rFonts w:asciiTheme="minorEastAsia" w:hAnsiTheme="minorEastAsia" w:hint="eastAsia"/>
          <w:sz w:val="24"/>
          <w:szCs w:val="24"/>
        </w:rPr>
        <w:t>各具特色的新产品。龙卡MUSE信用卡精准定位年轻女性和时尚客户群体，针对女性爱颜值、爱品牌、</w:t>
      </w:r>
      <w:proofErr w:type="gramStart"/>
      <w:r w:rsidR="00B024AC" w:rsidRPr="006E00B1">
        <w:rPr>
          <w:rFonts w:asciiTheme="minorEastAsia" w:hAnsiTheme="minorEastAsia" w:hint="eastAsia"/>
          <w:sz w:val="24"/>
          <w:szCs w:val="24"/>
        </w:rPr>
        <w:t>爱优惠</w:t>
      </w:r>
      <w:proofErr w:type="gramEnd"/>
      <w:r w:rsidR="00B024AC" w:rsidRPr="006E00B1">
        <w:rPr>
          <w:rFonts w:asciiTheme="minorEastAsia" w:hAnsiTheme="minorEastAsia" w:hint="eastAsia"/>
          <w:sz w:val="24"/>
          <w:szCs w:val="24"/>
        </w:rPr>
        <w:t>的偏好，推出唯美卡面设计、品牌高额返现、乐享生活礼遇三大核心权益，打造女性客户境外用卡消费</w:t>
      </w:r>
      <w:r w:rsidR="00F75A97" w:rsidRPr="006E00B1">
        <w:rPr>
          <w:rFonts w:asciiTheme="minorEastAsia" w:hAnsiTheme="minorEastAsia" w:hint="eastAsia"/>
          <w:sz w:val="24"/>
          <w:szCs w:val="24"/>
        </w:rPr>
        <w:t>首选卡片</w:t>
      </w:r>
      <w:r w:rsidR="00B024AC" w:rsidRPr="006E00B1">
        <w:rPr>
          <w:rFonts w:asciiTheme="minorEastAsia" w:hAnsiTheme="minorEastAsia" w:hint="eastAsia"/>
          <w:sz w:val="24"/>
          <w:szCs w:val="24"/>
        </w:rPr>
        <w:t>；龙卡留学生信用卡面向留学生家庭发行，提供涵盖留学咨询、教育培训、出行保障、境外用卡等覆盖留学生活前、中、后的全方位服务；龙卡</w:t>
      </w:r>
      <w:proofErr w:type="gramStart"/>
      <w:r w:rsidR="00B024AC" w:rsidRPr="006E00B1">
        <w:rPr>
          <w:rFonts w:asciiTheme="minorEastAsia" w:hAnsiTheme="minorEastAsia" w:hint="eastAsia"/>
          <w:sz w:val="24"/>
          <w:szCs w:val="24"/>
        </w:rPr>
        <w:t>贷吧针对</w:t>
      </w:r>
      <w:proofErr w:type="gramEnd"/>
      <w:r w:rsidR="00B024AC" w:rsidRPr="006E00B1">
        <w:rPr>
          <w:rFonts w:asciiTheme="minorEastAsia" w:hAnsiTheme="minorEastAsia" w:hint="eastAsia"/>
          <w:sz w:val="24"/>
          <w:szCs w:val="24"/>
        </w:rPr>
        <w:t>客户在日常生活中</w:t>
      </w:r>
      <w:r w:rsidR="00B024AC" w:rsidRPr="006E00B1">
        <w:rPr>
          <w:rFonts w:asciiTheme="minorEastAsia" w:hAnsiTheme="minorEastAsia" w:cs="宋体" w:hint="eastAsia"/>
          <w:kern w:val="0"/>
          <w:sz w:val="24"/>
          <w:szCs w:val="24"/>
        </w:rPr>
        <w:t>“急需用卡”的痛点，实现信用卡“立等可用”的极速用卡服务，以及</w:t>
      </w:r>
      <w:r w:rsidR="00B024AC" w:rsidRPr="006E00B1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线上线下</w:t>
      </w:r>
      <w:proofErr w:type="gramStart"/>
      <w:r w:rsidR="00B024AC" w:rsidRPr="006E00B1">
        <w:rPr>
          <w:rFonts w:asciiTheme="minorEastAsia" w:hAnsiTheme="minorEastAsia" w:cs="宋体" w:hint="eastAsia"/>
          <w:kern w:val="0"/>
          <w:sz w:val="24"/>
          <w:szCs w:val="24"/>
        </w:rPr>
        <w:t>全生活</w:t>
      </w:r>
      <w:proofErr w:type="gramEnd"/>
      <w:r w:rsidR="00B024AC" w:rsidRPr="006E00B1">
        <w:rPr>
          <w:rFonts w:asciiTheme="minorEastAsia" w:hAnsiTheme="minorEastAsia" w:cs="宋体" w:hint="eastAsia"/>
          <w:kern w:val="0"/>
          <w:sz w:val="24"/>
          <w:szCs w:val="24"/>
        </w:rPr>
        <w:t>场景深度嵌入</w:t>
      </w:r>
      <w:r w:rsidR="00F75A97" w:rsidRPr="006E00B1">
        <w:rPr>
          <w:rFonts w:asciiTheme="minorEastAsia" w:hAnsiTheme="minorEastAsia" w:cs="宋体" w:hint="eastAsia"/>
          <w:kern w:val="0"/>
          <w:sz w:val="24"/>
          <w:szCs w:val="24"/>
        </w:rPr>
        <w:t>，是建设银行信用卡深入推进场景</w:t>
      </w:r>
      <w:r w:rsidR="00B024AC" w:rsidRPr="006E00B1">
        <w:rPr>
          <w:rFonts w:asciiTheme="minorEastAsia" w:hAnsiTheme="minorEastAsia" w:cs="宋体" w:hint="eastAsia"/>
          <w:kern w:val="0"/>
          <w:sz w:val="24"/>
          <w:szCs w:val="24"/>
        </w:rPr>
        <w:t>服务的又一利器。</w:t>
      </w:r>
    </w:p>
    <w:sectPr w:rsidR="00B024AC" w:rsidRPr="006E00B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62" w:rsidRDefault="008D2A62" w:rsidP="00B024AC">
      <w:r>
        <w:separator/>
      </w:r>
    </w:p>
  </w:endnote>
  <w:endnote w:type="continuationSeparator" w:id="0">
    <w:p w:rsidR="008D2A62" w:rsidRDefault="008D2A62" w:rsidP="00B0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493693"/>
      <w:docPartObj>
        <w:docPartGallery w:val="Page Numbers (Bottom of Page)"/>
        <w:docPartUnique/>
      </w:docPartObj>
    </w:sdtPr>
    <w:sdtEndPr/>
    <w:sdtContent>
      <w:p w:rsidR="00885ADF" w:rsidRDefault="00885A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0B1" w:rsidRPr="006E00B1">
          <w:rPr>
            <w:noProof/>
            <w:lang w:val="zh-CN"/>
          </w:rPr>
          <w:t>1</w:t>
        </w:r>
        <w:r>
          <w:fldChar w:fldCharType="end"/>
        </w:r>
      </w:p>
    </w:sdtContent>
  </w:sdt>
  <w:p w:rsidR="00885ADF" w:rsidRDefault="00885A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62" w:rsidRDefault="008D2A62" w:rsidP="00B024AC">
      <w:r>
        <w:separator/>
      </w:r>
    </w:p>
  </w:footnote>
  <w:footnote w:type="continuationSeparator" w:id="0">
    <w:p w:rsidR="008D2A62" w:rsidRDefault="008D2A62" w:rsidP="00B0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25"/>
    <w:rsid w:val="00000E48"/>
    <w:rsid w:val="000053BA"/>
    <w:rsid w:val="00006B5A"/>
    <w:rsid w:val="0001624E"/>
    <w:rsid w:val="000208AF"/>
    <w:rsid w:val="000210D4"/>
    <w:rsid w:val="00022D12"/>
    <w:rsid w:val="000241C0"/>
    <w:rsid w:val="000254A3"/>
    <w:rsid w:val="00025DFA"/>
    <w:rsid w:val="0003289E"/>
    <w:rsid w:val="00033115"/>
    <w:rsid w:val="00033BA8"/>
    <w:rsid w:val="000352C8"/>
    <w:rsid w:val="00041825"/>
    <w:rsid w:val="00044A7B"/>
    <w:rsid w:val="00045A6B"/>
    <w:rsid w:val="0005478F"/>
    <w:rsid w:val="00054954"/>
    <w:rsid w:val="00056E53"/>
    <w:rsid w:val="00060373"/>
    <w:rsid w:val="00065DBB"/>
    <w:rsid w:val="00066E76"/>
    <w:rsid w:val="00075768"/>
    <w:rsid w:val="0007772C"/>
    <w:rsid w:val="00081EA8"/>
    <w:rsid w:val="0008288B"/>
    <w:rsid w:val="000836C0"/>
    <w:rsid w:val="00084284"/>
    <w:rsid w:val="00084EBF"/>
    <w:rsid w:val="00084F72"/>
    <w:rsid w:val="00087433"/>
    <w:rsid w:val="000931E1"/>
    <w:rsid w:val="000933EB"/>
    <w:rsid w:val="0009557D"/>
    <w:rsid w:val="000A3FA4"/>
    <w:rsid w:val="000A49D7"/>
    <w:rsid w:val="000B27A0"/>
    <w:rsid w:val="000B2EFB"/>
    <w:rsid w:val="000B3773"/>
    <w:rsid w:val="000B5EC6"/>
    <w:rsid w:val="000C0134"/>
    <w:rsid w:val="000D2ED6"/>
    <w:rsid w:val="000D44E3"/>
    <w:rsid w:val="000D6889"/>
    <w:rsid w:val="000E0D39"/>
    <w:rsid w:val="000E4C86"/>
    <w:rsid w:val="000F0474"/>
    <w:rsid w:val="000F0FE4"/>
    <w:rsid w:val="000F33E1"/>
    <w:rsid w:val="00100D0E"/>
    <w:rsid w:val="00102C01"/>
    <w:rsid w:val="00102E0E"/>
    <w:rsid w:val="0010675A"/>
    <w:rsid w:val="00115EB9"/>
    <w:rsid w:val="00117481"/>
    <w:rsid w:val="001216AE"/>
    <w:rsid w:val="00121D1A"/>
    <w:rsid w:val="0012644E"/>
    <w:rsid w:val="001321FF"/>
    <w:rsid w:val="00136FEC"/>
    <w:rsid w:val="00137164"/>
    <w:rsid w:val="00140DD7"/>
    <w:rsid w:val="00144A80"/>
    <w:rsid w:val="00146B7A"/>
    <w:rsid w:val="00147FC0"/>
    <w:rsid w:val="0015029F"/>
    <w:rsid w:val="00160A5F"/>
    <w:rsid w:val="00162A02"/>
    <w:rsid w:val="00162D90"/>
    <w:rsid w:val="0016397E"/>
    <w:rsid w:val="0017241A"/>
    <w:rsid w:val="00172BA8"/>
    <w:rsid w:val="001731BC"/>
    <w:rsid w:val="00173B58"/>
    <w:rsid w:val="00176754"/>
    <w:rsid w:val="00177371"/>
    <w:rsid w:val="0018357A"/>
    <w:rsid w:val="0018393A"/>
    <w:rsid w:val="00185057"/>
    <w:rsid w:val="001901B4"/>
    <w:rsid w:val="00191808"/>
    <w:rsid w:val="0019640A"/>
    <w:rsid w:val="001A085F"/>
    <w:rsid w:val="001A657B"/>
    <w:rsid w:val="001B0412"/>
    <w:rsid w:val="001B4E9A"/>
    <w:rsid w:val="001B59B7"/>
    <w:rsid w:val="001B5BB1"/>
    <w:rsid w:val="001B6240"/>
    <w:rsid w:val="001C76AB"/>
    <w:rsid w:val="001D2FE5"/>
    <w:rsid w:val="001D30F1"/>
    <w:rsid w:val="001D345B"/>
    <w:rsid w:val="001D3632"/>
    <w:rsid w:val="001D56C6"/>
    <w:rsid w:val="001E3E35"/>
    <w:rsid w:val="001E52D8"/>
    <w:rsid w:val="001F3024"/>
    <w:rsid w:val="001F63EC"/>
    <w:rsid w:val="002015DD"/>
    <w:rsid w:val="00204CD7"/>
    <w:rsid w:val="00206FEB"/>
    <w:rsid w:val="0021168A"/>
    <w:rsid w:val="0021217A"/>
    <w:rsid w:val="002135A5"/>
    <w:rsid w:val="0021367A"/>
    <w:rsid w:val="00216A88"/>
    <w:rsid w:val="002203F7"/>
    <w:rsid w:val="00224985"/>
    <w:rsid w:val="00230427"/>
    <w:rsid w:val="0023196A"/>
    <w:rsid w:val="002322E2"/>
    <w:rsid w:val="00232C0F"/>
    <w:rsid w:val="00235EDF"/>
    <w:rsid w:val="00235F50"/>
    <w:rsid w:val="00242F9C"/>
    <w:rsid w:val="002532F6"/>
    <w:rsid w:val="00256633"/>
    <w:rsid w:val="0026040A"/>
    <w:rsid w:val="00264556"/>
    <w:rsid w:val="0026748D"/>
    <w:rsid w:val="00267B29"/>
    <w:rsid w:val="00270ECE"/>
    <w:rsid w:val="00272F2F"/>
    <w:rsid w:val="0027390B"/>
    <w:rsid w:val="00273A3D"/>
    <w:rsid w:val="00275816"/>
    <w:rsid w:val="00277F04"/>
    <w:rsid w:val="00281308"/>
    <w:rsid w:val="00285827"/>
    <w:rsid w:val="00294A73"/>
    <w:rsid w:val="00297A4B"/>
    <w:rsid w:val="002A058C"/>
    <w:rsid w:val="002A253E"/>
    <w:rsid w:val="002A3DA9"/>
    <w:rsid w:val="002A4E92"/>
    <w:rsid w:val="002B2890"/>
    <w:rsid w:val="002B28F3"/>
    <w:rsid w:val="002B2A0F"/>
    <w:rsid w:val="002B2DE1"/>
    <w:rsid w:val="002B48D5"/>
    <w:rsid w:val="002B5AF4"/>
    <w:rsid w:val="002C0FAA"/>
    <w:rsid w:val="002C1E83"/>
    <w:rsid w:val="002C7857"/>
    <w:rsid w:val="002D3772"/>
    <w:rsid w:val="002D37CD"/>
    <w:rsid w:val="002D408B"/>
    <w:rsid w:val="002D6F50"/>
    <w:rsid w:val="002E2B41"/>
    <w:rsid w:val="002E55A7"/>
    <w:rsid w:val="002E62D7"/>
    <w:rsid w:val="002F105E"/>
    <w:rsid w:val="002F3BF2"/>
    <w:rsid w:val="003044B2"/>
    <w:rsid w:val="00306199"/>
    <w:rsid w:val="00314E9D"/>
    <w:rsid w:val="00330239"/>
    <w:rsid w:val="0033258F"/>
    <w:rsid w:val="00332ABE"/>
    <w:rsid w:val="00340132"/>
    <w:rsid w:val="00341BC5"/>
    <w:rsid w:val="00341DFA"/>
    <w:rsid w:val="00343035"/>
    <w:rsid w:val="00343A68"/>
    <w:rsid w:val="00346E4E"/>
    <w:rsid w:val="003506A6"/>
    <w:rsid w:val="00355238"/>
    <w:rsid w:val="00361F23"/>
    <w:rsid w:val="00362270"/>
    <w:rsid w:val="003631E5"/>
    <w:rsid w:val="003663E3"/>
    <w:rsid w:val="00370C49"/>
    <w:rsid w:val="00383954"/>
    <w:rsid w:val="00384216"/>
    <w:rsid w:val="00384B15"/>
    <w:rsid w:val="00386D7A"/>
    <w:rsid w:val="003877F3"/>
    <w:rsid w:val="00390360"/>
    <w:rsid w:val="0039070E"/>
    <w:rsid w:val="00392EB7"/>
    <w:rsid w:val="0039580E"/>
    <w:rsid w:val="00395B42"/>
    <w:rsid w:val="003A2581"/>
    <w:rsid w:val="003A2F01"/>
    <w:rsid w:val="003B0D78"/>
    <w:rsid w:val="003B3D97"/>
    <w:rsid w:val="003B42A9"/>
    <w:rsid w:val="003B58B2"/>
    <w:rsid w:val="003B7D0F"/>
    <w:rsid w:val="003D2FCD"/>
    <w:rsid w:val="003D4320"/>
    <w:rsid w:val="003E4847"/>
    <w:rsid w:val="003E7856"/>
    <w:rsid w:val="003F003A"/>
    <w:rsid w:val="003F260B"/>
    <w:rsid w:val="003F2EBB"/>
    <w:rsid w:val="003F51CE"/>
    <w:rsid w:val="003F5B61"/>
    <w:rsid w:val="003F6081"/>
    <w:rsid w:val="0040216B"/>
    <w:rsid w:val="00403C03"/>
    <w:rsid w:val="00404076"/>
    <w:rsid w:val="00406952"/>
    <w:rsid w:val="00406DDF"/>
    <w:rsid w:val="00407074"/>
    <w:rsid w:val="00410885"/>
    <w:rsid w:val="00411EC8"/>
    <w:rsid w:val="00411FA4"/>
    <w:rsid w:val="00412737"/>
    <w:rsid w:val="004137BF"/>
    <w:rsid w:val="0042132C"/>
    <w:rsid w:val="00421A14"/>
    <w:rsid w:val="00423376"/>
    <w:rsid w:val="00427322"/>
    <w:rsid w:val="00432C56"/>
    <w:rsid w:val="004331E0"/>
    <w:rsid w:val="0043585D"/>
    <w:rsid w:val="00440840"/>
    <w:rsid w:val="00440F53"/>
    <w:rsid w:val="0044220A"/>
    <w:rsid w:val="00450CC5"/>
    <w:rsid w:val="0045650B"/>
    <w:rsid w:val="00461602"/>
    <w:rsid w:val="00462561"/>
    <w:rsid w:val="00464F97"/>
    <w:rsid w:val="004704DA"/>
    <w:rsid w:val="004710A3"/>
    <w:rsid w:val="004743E5"/>
    <w:rsid w:val="00477449"/>
    <w:rsid w:val="0047791D"/>
    <w:rsid w:val="0048054C"/>
    <w:rsid w:val="004827F8"/>
    <w:rsid w:val="00486493"/>
    <w:rsid w:val="00486994"/>
    <w:rsid w:val="00492836"/>
    <w:rsid w:val="00493688"/>
    <w:rsid w:val="00494794"/>
    <w:rsid w:val="00495A58"/>
    <w:rsid w:val="0049760E"/>
    <w:rsid w:val="004A4794"/>
    <w:rsid w:val="004A62DD"/>
    <w:rsid w:val="004B0E38"/>
    <w:rsid w:val="004B2661"/>
    <w:rsid w:val="004B4C9C"/>
    <w:rsid w:val="004B75D5"/>
    <w:rsid w:val="004C2423"/>
    <w:rsid w:val="004C6227"/>
    <w:rsid w:val="004C6E73"/>
    <w:rsid w:val="004C6FB8"/>
    <w:rsid w:val="004C795F"/>
    <w:rsid w:val="004C7B3F"/>
    <w:rsid w:val="004D0AB6"/>
    <w:rsid w:val="004D2E84"/>
    <w:rsid w:val="004D4BB6"/>
    <w:rsid w:val="004D6326"/>
    <w:rsid w:val="004E52E0"/>
    <w:rsid w:val="004E6E9C"/>
    <w:rsid w:val="004F2FC2"/>
    <w:rsid w:val="004F3268"/>
    <w:rsid w:val="004F60B2"/>
    <w:rsid w:val="00502213"/>
    <w:rsid w:val="00511542"/>
    <w:rsid w:val="00513DBB"/>
    <w:rsid w:val="005203E8"/>
    <w:rsid w:val="0052223F"/>
    <w:rsid w:val="005238A7"/>
    <w:rsid w:val="00524E88"/>
    <w:rsid w:val="005265E8"/>
    <w:rsid w:val="005327CA"/>
    <w:rsid w:val="00535C48"/>
    <w:rsid w:val="005376F6"/>
    <w:rsid w:val="00540ADE"/>
    <w:rsid w:val="0054584D"/>
    <w:rsid w:val="0054761D"/>
    <w:rsid w:val="0055034A"/>
    <w:rsid w:val="005506D7"/>
    <w:rsid w:val="0055087E"/>
    <w:rsid w:val="00560223"/>
    <w:rsid w:val="005627AB"/>
    <w:rsid w:val="00563811"/>
    <w:rsid w:val="00564B88"/>
    <w:rsid w:val="0057065E"/>
    <w:rsid w:val="00572AA4"/>
    <w:rsid w:val="00572F05"/>
    <w:rsid w:val="0057321E"/>
    <w:rsid w:val="00574BFD"/>
    <w:rsid w:val="00576008"/>
    <w:rsid w:val="005808FA"/>
    <w:rsid w:val="00585C3D"/>
    <w:rsid w:val="0058721A"/>
    <w:rsid w:val="00593607"/>
    <w:rsid w:val="00596EC5"/>
    <w:rsid w:val="0059760C"/>
    <w:rsid w:val="005A2AA8"/>
    <w:rsid w:val="005A6E23"/>
    <w:rsid w:val="005B5806"/>
    <w:rsid w:val="005B5DE1"/>
    <w:rsid w:val="005B6231"/>
    <w:rsid w:val="005B7FF7"/>
    <w:rsid w:val="005C5244"/>
    <w:rsid w:val="005C7375"/>
    <w:rsid w:val="005D235E"/>
    <w:rsid w:val="005D45C8"/>
    <w:rsid w:val="005D477A"/>
    <w:rsid w:val="005D48E1"/>
    <w:rsid w:val="005D622A"/>
    <w:rsid w:val="005E1310"/>
    <w:rsid w:val="005E1DF8"/>
    <w:rsid w:val="005E2425"/>
    <w:rsid w:val="005E69D2"/>
    <w:rsid w:val="005F518C"/>
    <w:rsid w:val="005F6E92"/>
    <w:rsid w:val="006109F9"/>
    <w:rsid w:val="00620D9E"/>
    <w:rsid w:val="0062104E"/>
    <w:rsid w:val="00627426"/>
    <w:rsid w:val="00630603"/>
    <w:rsid w:val="00634C9F"/>
    <w:rsid w:val="00635B73"/>
    <w:rsid w:val="00643EA1"/>
    <w:rsid w:val="00644E25"/>
    <w:rsid w:val="00647825"/>
    <w:rsid w:val="00650096"/>
    <w:rsid w:val="006522AD"/>
    <w:rsid w:val="00652DCE"/>
    <w:rsid w:val="0065476C"/>
    <w:rsid w:val="006557A5"/>
    <w:rsid w:val="006572BB"/>
    <w:rsid w:val="006578A7"/>
    <w:rsid w:val="00660CA7"/>
    <w:rsid w:val="006619E7"/>
    <w:rsid w:val="00664433"/>
    <w:rsid w:val="00665FD4"/>
    <w:rsid w:val="00667B77"/>
    <w:rsid w:val="00673D7E"/>
    <w:rsid w:val="00680B50"/>
    <w:rsid w:val="00692288"/>
    <w:rsid w:val="006937A1"/>
    <w:rsid w:val="00694732"/>
    <w:rsid w:val="0069560D"/>
    <w:rsid w:val="00695DD1"/>
    <w:rsid w:val="006A3993"/>
    <w:rsid w:val="006A6D4D"/>
    <w:rsid w:val="006B306C"/>
    <w:rsid w:val="006B56B3"/>
    <w:rsid w:val="006C0574"/>
    <w:rsid w:val="006C33C5"/>
    <w:rsid w:val="006C5107"/>
    <w:rsid w:val="006D0327"/>
    <w:rsid w:val="006D145B"/>
    <w:rsid w:val="006D535C"/>
    <w:rsid w:val="006D5DB3"/>
    <w:rsid w:val="006D66B4"/>
    <w:rsid w:val="006E00B1"/>
    <w:rsid w:val="006E28FF"/>
    <w:rsid w:val="006E5635"/>
    <w:rsid w:val="006F0063"/>
    <w:rsid w:val="006F208F"/>
    <w:rsid w:val="00706924"/>
    <w:rsid w:val="00707630"/>
    <w:rsid w:val="00707C76"/>
    <w:rsid w:val="0071205E"/>
    <w:rsid w:val="00714FF3"/>
    <w:rsid w:val="00715FBC"/>
    <w:rsid w:val="0071759E"/>
    <w:rsid w:val="00720869"/>
    <w:rsid w:val="00721079"/>
    <w:rsid w:val="007224E9"/>
    <w:rsid w:val="00723A36"/>
    <w:rsid w:val="00730A9F"/>
    <w:rsid w:val="00730DD3"/>
    <w:rsid w:val="00730EC4"/>
    <w:rsid w:val="00731F2D"/>
    <w:rsid w:val="00734E9E"/>
    <w:rsid w:val="00737CD0"/>
    <w:rsid w:val="007406BE"/>
    <w:rsid w:val="00742232"/>
    <w:rsid w:val="00745E3F"/>
    <w:rsid w:val="00751AE3"/>
    <w:rsid w:val="0075375E"/>
    <w:rsid w:val="00762729"/>
    <w:rsid w:val="0076312B"/>
    <w:rsid w:val="00783028"/>
    <w:rsid w:val="00784D15"/>
    <w:rsid w:val="007857AB"/>
    <w:rsid w:val="00790047"/>
    <w:rsid w:val="007918C0"/>
    <w:rsid w:val="0079258F"/>
    <w:rsid w:val="00792EF7"/>
    <w:rsid w:val="00794290"/>
    <w:rsid w:val="007949E0"/>
    <w:rsid w:val="0079608A"/>
    <w:rsid w:val="007A1566"/>
    <w:rsid w:val="007A1A3D"/>
    <w:rsid w:val="007A5325"/>
    <w:rsid w:val="007B0940"/>
    <w:rsid w:val="007C0266"/>
    <w:rsid w:val="007C6179"/>
    <w:rsid w:val="007C6C61"/>
    <w:rsid w:val="007D2BCC"/>
    <w:rsid w:val="007D3565"/>
    <w:rsid w:val="007D4AF2"/>
    <w:rsid w:val="007D4BE7"/>
    <w:rsid w:val="007E3B09"/>
    <w:rsid w:val="007E4FB2"/>
    <w:rsid w:val="007F0054"/>
    <w:rsid w:val="007F2676"/>
    <w:rsid w:val="007F2862"/>
    <w:rsid w:val="007F5E8D"/>
    <w:rsid w:val="007F66F5"/>
    <w:rsid w:val="007F6B67"/>
    <w:rsid w:val="007F7B9B"/>
    <w:rsid w:val="00800F1A"/>
    <w:rsid w:val="008020C4"/>
    <w:rsid w:val="008027FE"/>
    <w:rsid w:val="00805276"/>
    <w:rsid w:val="008078FD"/>
    <w:rsid w:val="00812D4C"/>
    <w:rsid w:val="008133FF"/>
    <w:rsid w:val="00813761"/>
    <w:rsid w:val="00814B62"/>
    <w:rsid w:val="00815BF5"/>
    <w:rsid w:val="00817CA2"/>
    <w:rsid w:val="0082037B"/>
    <w:rsid w:val="0082041C"/>
    <w:rsid w:val="00823841"/>
    <w:rsid w:val="008267EF"/>
    <w:rsid w:val="00830189"/>
    <w:rsid w:val="00834FB4"/>
    <w:rsid w:val="008366F9"/>
    <w:rsid w:val="00837CF4"/>
    <w:rsid w:val="00845E0B"/>
    <w:rsid w:val="00846537"/>
    <w:rsid w:val="00846655"/>
    <w:rsid w:val="00856D30"/>
    <w:rsid w:val="00857912"/>
    <w:rsid w:val="00860BA2"/>
    <w:rsid w:val="0086327A"/>
    <w:rsid w:val="008729D1"/>
    <w:rsid w:val="00875349"/>
    <w:rsid w:val="008766B3"/>
    <w:rsid w:val="00881AF5"/>
    <w:rsid w:val="008824DD"/>
    <w:rsid w:val="008846C9"/>
    <w:rsid w:val="00885ADF"/>
    <w:rsid w:val="00885C9B"/>
    <w:rsid w:val="00896C6A"/>
    <w:rsid w:val="00897E00"/>
    <w:rsid w:val="008A4CFA"/>
    <w:rsid w:val="008A5F94"/>
    <w:rsid w:val="008B2552"/>
    <w:rsid w:val="008B3AAC"/>
    <w:rsid w:val="008B3CB5"/>
    <w:rsid w:val="008B3D49"/>
    <w:rsid w:val="008B6189"/>
    <w:rsid w:val="008B7F00"/>
    <w:rsid w:val="008C7BEC"/>
    <w:rsid w:val="008D02BD"/>
    <w:rsid w:val="008D0EF5"/>
    <w:rsid w:val="008D205F"/>
    <w:rsid w:val="008D2985"/>
    <w:rsid w:val="008D2A62"/>
    <w:rsid w:val="008D6551"/>
    <w:rsid w:val="008D6E87"/>
    <w:rsid w:val="008E0FED"/>
    <w:rsid w:val="008E7827"/>
    <w:rsid w:val="008E7DF0"/>
    <w:rsid w:val="008F12B5"/>
    <w:rsid w:val="008F25E5"/>
    <w:rsid w:val="008F2DAB"/>
    <w:rsid w:val="008F355E"/>
    <w:rsid w:val="008F6960"/>
    <w:rsid w:val="008F702B"/>
    <w:rsid w:val="008F70CC"/>
    <w:rsid w:val="008F7854"/>
    <w:rsid w:val="00900789"/>
    <w:rsid w:val="00903FAB"/>
    <w:rsid w:val="00904CB0"/>
    <w:rsid w:val="009069BB"/>
    <w:rsid w:val="00906D1B"/>
    <w:rsid w:val="00910459"/>
    <w:rsid w:val="00914122"/>
    <w:rsid w:val="009153E7"/>
    <w:rsid w:val="009165DD"/>
    <w:rsid w:val="00923492"/>
    <w:rsid w:val="00923BDC"/>
    <w:rsid w:val="0093153F"/>
    <w:rsid w:val="00931B11"/>
    <w:rsid w:val="00932BB0"/>
    <w:rsid w:val="009343C0"/>
    <w:rsid w:val="009345A4"/>
    <w:rsid w:val="00934897"/>
    <w:rsid w:val="0094015F"/>
    <w:rsid w:val="00943C8E"/>
    <w:rsid w:val="009445BC"/>
    <w:rsid w:val="00947585"/>
    <w:rsid w:val="00947A7A"/>
    <w:rsid w:val="00950EAB"/>
    <w:rsid w:val="0095166F"/>
    <w:rsid w:val="00952873"/>
    <w:rsid w:val="00956924"/>
    <w:rsid w:val="00957552"/>
    <w:rsid w:val="00957A6A"/>
    <w:rsid w:val="00957EF1"/>
    <w:rsid w:val="00967D1D"/>
    <w:rsid w:val="00973804"/>
    <w:rsid w:val="009752DB"/>
    <w:rsid w:val="009757AE"/>
    <w:rsid w:val="009845C5"/>
    <w:rsid w:val="00985FC7"/>
    <w:rsid w:val="0098757E"/>
    <w:rsid w:val="009922D8"/>
    <w:rsid w:val="009948A6"/>
    <w:rsid w:val="00994F5C"/>
    <w:rsid w:val="009A2089"/>
    <w:rsid w:val="009A5EFB"/>
    <w:rsid w:val="009A6FB3"/>
    <w:rsid w:val="009A7BD0"/>
    <w:rsid w:val="009B2233"/>
    <w:rsid w:val="009B5371"/>
    <w:rsid w:val="009B7393"/>
    <w:rsid w:val="009C1765"/>
    <w:rsid w:val="009C5545"/>
    <w:rsid w:val="009D37D2"/>
    <w:rsid w:val="009D6072"/>
    <w:rsid w:val="009D75CB"/>
    <w:rsid w:val="009E0A39"/>
    <w:rsid w:val="009E1917"/>
    <w:rsid w:val="009E2079"/>
    <w:rsid w:val="009E40DB"/>
    <w:rsid w:val="009E7949"/>
    <w:rsid w:val="009F4824"/>
    <w:rsid w:val="009F5488"/>
    <w:rsid w:val="00A03462"/>
    <w:rsid w:val="00A113C5"/>
    <w:rsid w:val="00A11422"/>
    <w:rsid w:val="00A1369E"/>
    <w:rsid w:val="00A137E4"/>
    <w:rsid w:val="00A15942"/>
    <w:rsid w:val="00A15ABB"/>
    <w:rsid w:val="00A17396"/>
    <w:rsid w:val="00A20DDB"/>
    <w:rsid w:val="00A224C2"/>
    <w:rsid w:val="00A230DE"/>
    <w:rsid w:val="00A3086E"/>
    <w:rsid w:val="00A32EC5"/>
    <w:rsid w:val="00A3656F"/>
    <w:rsid w:val="00A36737"/>
    <w:rsid w:val="00A372D7"/>
    <w:rsid w:val="00A407FC"/>
    <w:rsid w:val="00A435FF"/>
    <w:rsid w:val="00A444FF"/>
    <w:rsid w:val="00A449C3"/>
    <w:rsid w:val="00A46D45"/>
    <w:rsid w:val="00A53CF4"/>
    <w:rsid w:val="00A561EF"/>
    <w:rsid w:val="00A646BE"/>
    <w:rsid w:val="00A665E8"/>
    <w:rsid w:val="00A70813"/>
    <w:rsid w:val="00A7120D"/>
    <w:rsid w:val="00A71BA7"/>
    <w:rsid w:val="00A73E2A"/>
    <w:rsid w:val="00A75A04"/>
    <w:rsid w:val="00A81C41"/>
    <w:rsid w:val="00A81C64"/>
    <w:rsid w:val="00A82EF4"/>
    <w:rsid w:val="00A954BE"/>
    <w:rsid w:val="00A97FEB"/>
    <w:rsid w:val="00AA0240"/>
    <w:rsid w:val="00AA047E"/>
    <w:rsid w:val="00AA3FDB"/>
    <w:rsid w:val="00AA4A5F"/>
    <w:rsid w:val="00AA5DDF"/>
    <w:rsid w:val="00AA64EA"/>
    <w:rsid w:val="00AB1B4A"/>
    <w:rsid w:val="00AB5DD3"/>
    <w:rsid w:val="00AC4283"/>
    <w:rsid w:val="00AC6ABB"/>
    <w:rsid w:val="00AC762A"/>
    <w:rsid w:val="00AC773F"/>
    <w:rsid w:val="00AC7FE6"/>
    <w:rsid w:val="00AD0C1D"/>
    <w:rsid w:val="00AD1021"/>
    <w:rsid w:val="00AD2496"/>
    <w:rsid w:val="00AD27C9"/>
    <w:rsid w:val="00AD2C6D"/>
    <w:rsid w:val="00AD7F4A"/>
    <w:rsid w:val="00AE35A3"/>
    <w:rsid w:val="00AE3622"/>
    <w:rsid w:val="00AE5D5D"/>
    <w:rsid w:val="00AE6A38"/>
    <w:rsid w:val="00AE7EFE"/>
    <w:rsid w:val="00AF00ED"/>
    <w:rsid w:val="00AF1C55"/>
    <w:rsid w:val="00AF2284"/>
    <w:rsid w:val="00AF42D4"/>
    <w:rsid w:val="00AF585B"/>
    <w:rsid w:val="00AF739A"/>
    <w:rsid w:val="00B00B63"/>
    <w:rsid w:val="00B024AC"/>
    <w:rsid w:val="00B20A7E"/>
    <w:rsid w:val="00B21ADE"/>
    <w:rsid w:val="00B235D8"/>
    <w:rsid w:val="00B27FDE"/>
    <w:rsid w:val="00B30214"/>
    <w:rsid w:val="00B3750B"/>
    <w:rsid w:val="00B413FE"/>
    <w:rsid w:val="00B43807"/>
    <w:rsid w:val="00B46020"/>
    <w:rsid w:val="00B46467"/>
    <w:rsid w:val="00B509AC"/>
    <w:rsid w:val="00B5163A"/>
    <w:rsid w:val="00B546C2"/>
    <w:rsid w:val="00B55AE1"/>
    <w:rsid w:val="00B66119"/>
    <w:rsid w:val="00B66CC8"/>
    <w:rsid w:val="00B764AE"/>
    <w:rsid w:val="00B76B65"/>
    <w:rsid w:val="00B81D55"/>
    <w:rsid w:val="00B835A6"/>
    <w:rsid w:val="00B94B53"/>
    <w:rsid w:val="00BA1A1B"/>
    <w:rsid w:val="00BB01F1"/>
    <w:rsid w:val="00BB0946"/>
    <w:rsid w:val="00BB1279"/>
    <w:rsid w:val="00BB369D"/>
    <w:rsid w:val="00BB592C"/>
    <w:rsid w:val="00BD02F6"/>
    <w:rsid w:val="00BD265C"/>
    <w:rsid w:val="00BE17E9"/>
    <w:rsid w:val="00BF2F7F"/>
    <w:rsid w:val="00BF76A9"/>
    <w:rsid w:val="00BF7917"/>
    <w:rsid w:val="00C0262E"/>
    <w:rsid w:val="00C02C77"/>
    <w:rsid w:val="00C06086"/>
    <w:rsid w:val="00C0700D"/>
    <w:rsid w:val="00C13A7C"/>
    <w:rsid w:val="00C155A1"/>
    <w:rsid w:val="00C21064"/>
    <w:rsid w:val="00C22E59"/>
    <w:rsid w:val="00C2560A"/>
    <w:rsid w:val="00C26D90"/>
    <w:rsid w:val="00C3307C"/>
    <w:rsid w:val="00C37462"/>
    <w:rsid w:val="00C4053D"/>
    <w:rsid w:val="00C424F9"/>
    <w:rsid w:val="00C432CA"/>
    <w:rsid w:val="00C439A8"/>
    <w:rsid w:val="00C462BF"/>
    <w:rsid w:val="00C51B0B"/>
    <w:rsid w:val="00C527BA"/>
    <w:rsid w:val="00C64B79"/>
    <w:rsid w:val="00C64DEF"/>
    <w:rsid w:val="00C659FB"/>
    <w:rsid w:val="00C65C8C"/>
    <w:rsid w:val="00C66748"/>
    <w:rsid w:val="00C67319"/>
    <w:rsid w:val="00C71067"/>
    <w:rsid w:val="00C72054"/>
    <w:rsid w:val="00C75BC2"/>
    <w:rsid w:val="00C763B2"/>
    <w:rsid w:val="00C76ECE"/>
    <w:rsid w:val="00C808EA"/>
    <w:rsid w:val="00C813F1"/>
    <w:rsid w:val="00C82FAF"/>
    <w:rsid w:val="00C858AE"/>
    <w:rsid w:val="00C87151"/>
    <w:rsid w:val="00C923CA"/>
    <w:rsid w:val="00C93D94"/>
    <w:rsid w:val="00C95BE4"/>
    <w:rsid w:val="00C96F0C"/>
    <w:rsid w:val="00CA6247"/>
    <w:rsid w:val="00CB22BD"/>
    <w:rsid w:val="00CB7F41"/>
    <w:rsid w:val="00CC205A"/>
    <w:rsid w:val="00CC3FF8"/>
    <w:rsid w:val="00CC6EAB"/>
    <w:rsid w:val="00CC7CF1"/>
    <w:rsid w:val="00CD11EB"/>
    <w:rsid w:val="00CD4EAD"/>
    <w:rsid w:val="00CD5119"/>
    <w:rsid w:val="00CE0DC3"/>
    <w:rsid w:val="00CE1696"/>
    <w:rsid w:val="00CF538D"/>
    <w:rsid w:val="00CF6205"/>
    <w:rsid w:val="00CF7B49"/>
    <w:rsid w:val="00D01DA7"/>
    <w:rsid w:val="00D02513"/>
    <w:rsid w:val="00D025BC"/>
    <w:rsid w:val="00D0637E"/>
    <w:rsid w:val="00D100AF"/>
    <w:rsid w:val="00D15919"/>
    <w:rsid w:val="00D16F47"/>
    <w:rsid w:val="00D17714"/>
    <w:rsid w:val="00D23D4C"/>
    <w:rsid w:val="00D242C5"/>
    <w:rsid w:val="00D242D8"/>
    <w:rsid w:val="00D253CA"/>
    <w:rsid w:val="00D25D87"/>
    <w:rsid w:val="00D31CC2"/>
    <w:rsid w:val="00D41296"/>
    <w:rsid w:val="00D437B2"/>
    <w:rsid w:val="00D47C49"/>
    <w:rsid w:val="00D5051F"/>
    <w:rsid w:val="00D542C6"/>
    <w:rsid w:val="00D560BB"/>
    <w:rsid w:val="00D61C21"/>
    <w:rsid w:val="00D62F21"/>
    <w:rsid w:val="00D631F8"/>
    <w:rsid w:val="00D650A0"/>
    <w:rsid w:val="00D65883"/>
    <w:rsid w:val="00D7657D"/>
    <w:rsid w:val="00D8342B"/>
    <w:rsid w:val="00D84032"/>
    <w:rsid w:val="00D84DEE"/>
    <w:rsid w:val="00D869B2"/>
    <w:rsid w:val="00D904F9"/>
    <w:rsid w:val="00D908B0"/>
    <w:rsid w:val="00D91617"/>
    <w:rsid w:val="00D97DB3"/>
    <w:rsid w:val="00DA1688"/>
    <w:rsid w:val="00DA1BEB"/>
    <w:rsid w:val="00DA327F"/>
    <w:rsid w:val="00DA5162"/>
    <w:rsid w:val="00DA5900"/>
    <w:rsid w:val="00DB3BAC"/>
    <w:rsid w:val="00DB5FE3"/>
    <w:rsid w:val="00DB7769"/>
    <w:rsid w:val="00DC03D9"/>
    <w:rsid w:val="00DC0F31"/>
    <w:rsid w:val="00DC23BE"/>
    <w:rsid w:val="00DC4A2E"/>
    <w:rsid w:val="00DC63C7"/>
    <w:rsid w:val="00DD7309"/>
    <w:rsid w:val="00DE2064"/>
    <w:rsid w:val="00DE2F5A"/>
    <w:rsid w:val="00DF2000"/>
    <w:rsid w:val="00DF26D5"/>
    <w:rsid w:val="00DF2DD9"/>
    <w:rsid w:val="00DF3BA7"/>
    <w:rsid w:val="00DF40C2"/>
    <w:rsid w:val="00DF7A28"/>
    <w:rsid w:val="00E01C9F"/>
    <w:rsid w:val="00E021E2"/>
    <w:rsid w:val="00E114FE"/>
    <w:rsid w:val="00E2028E"/>
    <w:rsid w:val="00E2040C"/>
    <w:rsid w:val="00E240E9"/>
    <w:rsid w:val="00E26EB1"/>
    <w:rsid w:val="00E27963"/>
    <w:rsid w:val="00E35824"/>
    <w:rsid w:val="00E35F1F"/>
    <w:rsid w:val="00E41AFF"/>
    <w:rsid w:val="00E429B4"/>
    <w:rsid w:val="00E43ABC"/>
    <w:rsid w:val="00E446BA"/>
    <w:rsid w:val="00E51B1F"/>
    <w:rsid w:val="00E51B6E"/>
    <w:rsid w:val="00E602C9"/>
    <w:rsid w:val="00E603F4"/>
    <w:rsid w:val="00E613D4"/>
    <w:rsid w:val="00E62BE2"/>
    <w:rsid w:val="00E8072F"/>
    <w:rsid w:val="00E873AE"/>
    <w:rsid w:val="00E901A9"/>
    <w:rsid w:val="00E90457"/>
    <w:rsid w:val="00E93DD0"/>
    <w:rsid w:val="00E96DB7"/>
    <w:rsid w:val="00EA4AE6"/>
    <w:rsid w:val="00EA4CDE"/>
    <w:rsid w:val="00EA4DDF"/>
    <w:rsid w:val="00EA6B4D"/>
    <w:rsid w:val="00EB1D77"/>
    <w:rsid w:val="00EB6BC9"/>
    <w:rsid w:val="00EC1C4F"/>
    <w:rsid w:val="00EC76D1"/>
    <w:rsid w:val="00ED2350"/>
    <w:rsid w:val="00EE3978"/>
    <w:rsid w:val="00EE7184"/>
    <w:rsid w:val="00EF372C"/>
    <w:rsid w:val="00EF4006"/>
    <w:rsid w:val="00F029A2"/>
    <w:rsid w:val="00F02E11"/>
    <w:rsid w:val="00F07A06"/>
    <w:rsid w:val="00F12213"/>
    <w:rsid w:val="00F205F4"/>
    <w:rsid w:val="00F228BA"/>
    <w:rsid w:val="00F2640F"/>
    <w:rsid w:val="00F26F73"/>
    <w:rsid w:val="00F274E5"/>
    <w:rsid w:val="00F33729"/>
    <w:rsid w:val="00F349EF"/>
    <w:rsid w:val="00F368F4"/>
    <w:rsid w:val="00F400E6"/>
    <w:rsid w:val="00F5026F"/>
    <w:rsid w:val="00F53916"/>
    <w:rsid w:val="00F56710"/>
    <w:rsid w:val="00F572E7"/>
    <w:rsid w:val="00F602F6"/>
    <w:rsid w:val="00F60A3C"/>
    <w:rsid w:val="00F62DE8"/>
    <w:rsid w:val="00F6380C"/>
    <w:rsid w:val="00F65A19"/>
    <w:rsid w:val="00F666B0"/>
    <w:rsid w:val="00F72A99"/>
    <w:rsid w:val="00F7355C"/>
    <w:rsid w:val="00F73637"/>
    <w:rsid w:val="00F73C01"/>
    <w:rsid w:val="00F75A97"/>
    <w:rsid w:val="00F80329"/>
    <w:rsid w:val="00F8090B"/>
    <w:rsid w:val="00F84F17"/>
    <w:rsid w:val="00F902A3"/>
    <w:rsid w:val="00F93381"/>
    <w:rsid w:val="00F938A9"/>
    <w:rsid w:val="00F948F1"/>
    <w:rsid w:val="00F94A4E"/>
    <w:rsid w:val="00F96CA4"/>
    <w:rsid w:val="00FA0401"/>
    <w:rsid w:val="00FA125A"/>
    <w:rsid w:val="00FA5338"/>
    <w:rsid w:val="00FA5DD4"/>
    <w:rsid w:val="00FB14F0"/>
    <w:rsid w:val="00FB1DD4"/>
    <w:rsid w:val="00FB333A"/>
    <w:rsid w:val="00FB55CA"/>
    <w:rsid w:val="00FB6D26"/>
    <w:rsid w:val="00FB6D70"/>
    <w:rsid w:val="00FC2446"/>
    <w:rsid w:val="00FC35A1"/>
    <w:rsid w:val="00FC4A88"/>
    <w:rsid w:val="00FD0225"/>
    <w:rsid w:val="00FD440F"/>
    <w:rsid w:val="00FD749E"/>
    <w:rsid w:val="00FE08FA"/>
    <w:rsid w:val="00FE1845"/>
    <w:rsid w:val="00FE1DF4"/>
    <w:rsid w:val="00FF379B"/>
    <w:rsid w:val="00FF3EA6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4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4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李淳</dc:creator>
  <cp:lastModifiedBy>陈艳</cp:lastModifiedBy>
  <cp:revision>2</cp:revision>
  <dcterms:created xsi:type="dcterms:W3CDTF">2018-08-30T08:11:00Z</dcterms:created>
  <dcterms:modified xsi:type="dcterms:W3CDTF">2018-08-30T08:11:00Z</dcterms:modified>
</cp:coreProperties>
</file>