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02287E" w:rsidRPr="0002287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02287E" w:rsidRPr="0002287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02287E" w:rsidRPr="0002287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封闭式理财20年第72期半年度投资管理报告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02287E" w:rsidP="0002287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2287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02287E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02287E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封闭式理财20年第72期于2020年02月20日正式成立。截至报告日，本产品规模为179,236,000.00元，杠杆水平符合监管要求。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02287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238天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02287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/>
                <w:color w:val="000000"/>
                <w:szCs w:val="21"/>
              </w:rPr>
              <w:t>4.00%</w:t>
            </w:r>
            <w:r w:rsidRPr="0002287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02287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2287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02287E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02287E">
              <w:rPr>
                <w:rFonts w:asciiTheme="minorEastAsia" w:eastAsiaTheme="minorEastAsia" w:hAnsiTheme="minorEastAsia" w:hint="eastAsia"/>
                <w:szCs w:val="21"/>
              </w:rPr>
              <w:t>封闭式理财20年第72期</w:t>
            </w:r>
            <w:r w:rsidRPr="0002287E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02287E" w:rsidP="0002287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20200213</w:t>
            </w:r>
          </w:p>
        </w:tc>
        <w:tc>
          <w:tcPr>
            <w:tcW w:w="1417" w:type="dxa"/>
            <w:vAlign w:val="center"/>
          </w:tcPr>
          <w:p w:rsidR="00E31B0A" w:rsidRPr="00E31B0A" w:rsidRDefault="0002287E" w:rsidP="0002287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20200219</w:t>
            </w:r>
          </w:p>
        </w:tc>
        <w:tc>
          <w:tcPr>
            <w:tcW w:w="1418" w:type="dxa"/>
            <w:vAlign w:val="center"/>
          </w:tcPr>
          <w:p w:rsidR="00E31B0A" w:rsidRPr="00E31B0A" w:rsidRDefault="0002287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20200220</w:t>
            </w:r>
          </w:p>
        </w:tc>
        <w:tc>
          <w:tcPr>
            <w:tcW w:w="1326" w:type="dxa"/>
            <w:vAlign w:val="center"/>
          </w:tcPr>
          <w:p w:rsidR="00E31B0A" w:rsidRPr="00E31B0A" w:rsidRDefault="0002287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02287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20201015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02287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3,819,257.91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2.12%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3,819,257.91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2.12%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02287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116,652,491.63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64.84%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116,652,491.63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64.84%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02287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23,435,449.52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13.03%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23,435,449.52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13.03%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02287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143,907,199.06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79.98%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143,907,199.06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02287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02287E">
              <w:rPr>
                <w:rFonts w:ascii="宋体" w:hAnsi="宋体" w:cs="宋体"/>
                <w:kern w:val="0"/>
              </w:rPr>
              <w:t>79.98%</w:t>
            </w:r>
            <w:r w:rsidRPr="0002287E">
              <w:rPr>
                <w:rFonts w:ascii="宋体" w:hAnsi="宋体" w:cs="宋体"/>
                <w:kern w:val="0"/>
              </w:rPr>
              <w:tab/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18</w:t>
            </w:r>
            <w:proofErr w:type="gramStart"/>
            <w:r w:rsidRPr="00435F3E">
              <w:rPr>
                <w:rFonts w:hint="eastAsia"/>
              </w:rPr>
              <w:t>湘投</w:t>
            </w:r>
            <w:proofErr w:type="gramEnd"/>
            <w:r w:rsidRPr="00435F3E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50,000,000.00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27.79%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19</w:t>
            </w:r>
            <w:r w:rsidRPr="00435F3E">
              <w:rPr>
                <w:rFonts w:hint="eastAsia"/>
              </w:rPr>
              <w:t>湘建工</w:t>
            </w:r>
            <w:r w:rsidRPr="00435F3E">
              <w:rPr>
                <w:rFonts w:hint="eastAsia"/>
              </w:rPr>
              <w:t>MTN003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36,876,947.89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20.50%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湖南分行</w:t>
            </w:r>
            <w:r w:rsidRPr="00435F3E">
              <w:rPr>
                <w:rFonts w:hint="eastAsia"/>
              </w:rPr>
              <w:t>17</w:t>
            </w:r>
            <w:r w:rsidRPr="00435F3E">
              <w:rPr>
                <w:rFonts w:hint="eastAsia"/>
              </w:rPr>
              <w:t>财富</w:t>
            </w:r>
            <w:r w:rsidRPr="00435F3E">
              <w:rPr>
                <w:rFonts w:hint="eastAsia"/>
              </w:rPr>
              <w:t>01(SS145869)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29,775,543.74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16.55%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17</w:t>
            </w:r>
            <w:r w:rsidRPr="00435F3E">
              <w:rPr>
                <w:rFonts w:hint="eastAsia"/>
              </w:rPr>
              <w:t>湘岳中医院</w:t>
            </w:r>
            <w:r w:rsidRPr="00435F3E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20,076,383.47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11.16%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3,819,257.91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2.12%</w:t>
            </w:r>
          </w:p>
        </w:tc>
      </w:tr>
      <w:tr w:rsidR="0002287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02287E" w:rsidRPr="00C720CE" w:rsidRDefault="0002287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3969" w:type="dxa"/>
          </w:tcPr>
          <w:p w:rsidR="0002287E" w:rsidRPr="00435F3E" w:rsidRDefault="0002287E" w:rsidP="007A39B9">
            <w:pPr>
              <w:rPr>
                <w:rFonts w:hint="eastAsia"/>
              </w:rPr>
            </w:pPr>
            <w:r w:rsidRPr="00435F3E">
              <w:rPr>
                <w:rFonts w:hint="eastAsia"/>
              </w:rPr>
              <w:t>17</w:t>
            </w:r>
            <w:r w:rsidRPr="00435F3E">
              <w:rPr>
                <w:rFonts w:hint="eastAsia"/>
              </w:rPr>
              <w:t>湘</w:t>
            </w:r>
            <w:proofErr w:type="gramStart"/>
            <w:r w:rsidRPr="00435F3E">
              <w:rPr>
                <w:rFonts w:hint="eastAsia"/>
              </w:rPr>
              <w:t>郴</w:t>
            </w:r>
            <w:proofErr w:type="gramEnd"/>
            <w:r w:rsidRPr="00435F3E">
              <w:rPr>
                <w:rFonts w:hint="eastAsia"/>
              </w:rPr>
              <w:t>电国际</w:t>
            </w:r>
            <w:r w:rsidRPr="00435F3E">
              <w:rPr>
                <w:rFonts w:hint="eastAsia"/>
              </w:rPr>
              <w:t>AB002</w:t>
            </w:r>
          </w:p>
        </w:tc>
        <w:tc>
          <w:tcPr>
            <w:tcW w:w="1841" w:type="dxa"/>
          </w:tcPr>
          <w:p w:rsidR="0002287E" w:rsidRPr="006338FE" w:rsidRDefault="0002287E" w:rsidP="00912AA9">
            <w:r w:rsidRPr="006338FE">
              <w:t>3,359,066.05</w:t>
            </w:r>
          </w:p>
        </w:tc>
        <w:tc>
          <w:tcPr>
            <w:tcW w:w="1859" w:type="dxa"/>
          </w:tcPr>
          <w:p w:rsidR="0002287E" w:rsidRPr="001B5A8B" w:rsidRDefault="0002287E" w:rsidP="00E61912">
            <w:r w:rsidRPr="001B5A8B">
              <w:t>1.87%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7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02287E">
              <w:rPr>
                <w:rFonts w:ascii="宋体" w:hAnsi="宋体" w:cs="宋体" w:hint="eastAsia"/>
                <w:kern w:val="0"/>
              </w:rPr>
              <w:t>1162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lastRenderedPageBreak/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02287E" w:rsidP="005204A8">
      <w:pPr>
        <w:jc w:val="center"/>
        <w:rPr>
          <w:b/>
          <w:color w:val="000000"/>
          <w:sz w:val="24"/>
          <w:szCs w:val="24"/>
        </w:rPr>
      </w:pPr>
      <w:r w:rsidRPr="0002287E">
        <w:rPr>
          <w:rFonts w:hint="eastAsia"/>
          <w:b/>
          <w:color w:val="000000"/>
          <w:sz w:val="24"/>
          <w:szCs w:val="24"/>
        </w:rPr>
        <w:t>乾元</w:t>
      </w:r>
      <w:r w:rsidRPr="0002287E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02287E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02287E">
        <w:rPr>
          <w:rFonts w:hint="eastAsia"/>
          <w:b/>
          <w:color w:val="000000"/>
          <w:sz w:val="24"/>
          <w:szCs w:val="24"/>
        </w:rPr>
        <w:t>封闭式理财</w:t>
      </w:r>
      <w:r w:rsidRPr="0002287E">
        <w:rPr>
          <w:rFonts w:hint="eastAsia"/>
          <w:b/>
          <w:color w:val="000000"/>
          <w:sz w:val="24"/>
          <w:szCs w:val="24"/>
        </w:rPr>
        <w:t>20</w:t>
      </w:r>
      <w:r w:rsidRPr="0002287E">
        <w:rPr>
          <w:rFonts w:hint="eastAsia"/>
          <w:b/>
          <w:color w:val="000000"/>
          <w:sz w:val="24"/>
          <w:szCs w:val="24"/>
        </w:rPr>
        <w:t>年第</w:t>
      </w:r>
      <w:r w:rsidRPr="0002287E">
        <w:rPr>
          <w:rFonts w:hint="eastAsia"/>
          <w:b/>
          <w:color w:val="000000"/>
          <w:sz w:val="24"/>
          <w:szCs w:val="24"/>
        </w:rPr>
        <w:t>72</w:t>
      </w:r>
      <w:r w:rsidRPr="0002287E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02287E" w:rsidRPr="0002287E">
        <w:rPr>
          <w:rFonts w:ascii="宋体" w:hAnsi="宋体" w:hint="eastAsia"/>
          <w:color w:val="000000"/>
          <w:szCs w:val="21"/>
        </w:rPr>
        <w:t>乾元-福润潇湘封闭式理财20年第72期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9"/>
        <w:gridCol w:w="3724"/>
        <w:gridCol w:w="1657"/>
        <w:gridCol w:w="868"/>
        <w:gridCol w:w="644"/>
      </w:tblGrid>
      <w:tr w:rsidR="005204A8" w:rsidTr="005A08A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02287E" w:rsidTr="00972D2E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Pr="00A21DAE" w:rsidRDefault="0002287E" w:rsidP="009D2F9D">
            <w:pPr>
              <w:rPr>
                <w:rFonts w:hint="eastAsia"/>
              </w:rPr>
            </w:pPr>
            <w:r w:rsidRPr="00A21DAE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Pr="006A505C" w:rsidRDefault="0002287E" w:rsidP="00740E28">
            <w:pPr>
              <w:rPr>
                <w:rFonts w:hint="eastAsia"/>
              </w:rPr>
            </w:pPr>
            <w:r w:rsidRPr="006A505C">
              <w:rPr>
                <w:rFonts w:hint="eastAsia"/>
              </w:rPr>
              <w:t>湖南郴电国际发展股份有限公司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87E" w:rsidRPr="00BA5937" w:rsidRDefault="0002287E" w:rsidP="00B82EC8">
            <w:pPr>
              <w:rPr>
                <w:rFonts w:hint="eastAsia"/>
              </w:rPr>
            </w:pPr>
            <w:r w:rsidRPr="00BA5937">
              <w:rPr>
                <w:rFonts w:hint="eastAsia"/>
              </w:rPr>
              <w:t>17</w:t>
            </w:r>
            <w:r w:rsidRPr="00BA5937">
              <w:rPr>
                <w:rFonts w:hint="eastAsia"/>
              </w:rPr>
              <w:t>湘</w:t>
            </w:r>
            <w:proofErr w:type="gramStart"/>
            <w:r w:rsidRPr="00BA5937">
              <w:rPr>
                <w:rFonts w:hint="eastAsia"/>
              </w:rPr>
              <w:t>郴</w:t>
            </w:r>
            <w:proofErr w:type="gramEnd"/>
            <w:r w:rsidRPr="00BA5937">
              <w:rPr>
                <w:rFonts w:hint="eastAsia"/>
              </w:rPr>
              <w:t>电国际</w:t>
            </w:r>
            <w:r w:rsidRPr="00BA5937">
              <w:rPr>
                <w:rFonts w:hint="eastAsia"/>
              </w:rPr>
              <w:t>AB002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Pr="0081351D" w:rsidRDefault="0002287E" w:rsidP="00733252">
            <w:r w:rsidRPr="0081351D">
              <w:t>1,584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87E" w:rsidRPr="00C71E3F" w:rsidRDefault="0002287E" w:rsidP="003C2BBF">
            <w:pPr>
              <w:rPr>
                <w:rFonts w:hint="eastAsia"/>
              </w:rPr>
            </w:pPr>
            <w:r w:rsidRPr="00C71E3F">
              <w:rPr>
                <w:rFonts w:hint="eastAsia"/>
              </w:rPr>
              <w:t>正常</w:t>
            </w:r>
          </w:p>
        </w:tc>
      </w:tr>
      <w:tr w:rsidR="0002287E" w:rsidTr="00972D2E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Pr="00A21DAE" w:rsidRDefault="0002287E" w:rsidP="009D2F9D">
            <w:pPr>
              <w:rPr>
                <w:rFonts w:hint="eastAsia"/>
              </w:rPr>
            </w:pPr>
            <w:r w:rsidRPr="00A21DAE">
              <w:rPr>
                <w:rFonts w:hint="eastAsia"/>
              </w:rPr>
              <w:t>资产收益权类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Pr="006A505C" w:rsidRDefault="0002287E" w:rsidP="00740E28">
            <w:pPr>
              <w:rPr>
                <w:rFonts w:hint="eastAsia"/>
              </w:rPr>
            </w:pPr>
            <w:r w:rsidRPr="006A505C">
              <w:rPr>
                <w:rFonts w:hint="eastAsia"/>
              </w:rPr>
              <w:t>岳阳市中医医院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87E" w:rsidRPr="00BA5937" w:rsidRDefault="0002287E" w:rsidP="00B82EC8">
            <w:pPr>
              <w:rPr>
                <w:rFonts w:hint="eastAsia"/>
              </w:rPr>
            </w:pPr>
            <w:r w:rsidRPr="00BA5937">
              <w:rPr>
                <w:rFonts w:hint="eastAsia"/>
              </w:rPr>
              <w:t>17</w:t>
            </w:r>
            <w:r w:rsidRPr="00BA5937">
              <w:rPr>
                <w:rFonts w:hint="eastAsia"/>
              </w:rPr>
              <w:t>湘岳中医院</w:t>
            </w:r>
            <w:r w:rsidRPr="00BA5937">
              <w:rPr>
                <w:rFonts w:hint="eastAsia"/>
              </w:rPr>
              <w:t>AB001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287E" w:rsidRDefault="0002287E" w:rsidP="00733252">
            <w:r w:rsidRPr="0081351D">
              <w:t>554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287E" w:rsidRDefault="0002287E" w:rsidP="003C2BBF">
            <w:r w:rsidRPr="00C71E3F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20" w:rsidRDefault="00905120" w:rsidP="00747E15">
      <w:r>
        <w:separator/>
      </w:r>
    </w:p>
  </w:endnote>
  <w:endnote w:type="continuationSeparator" w:id="0">
    <w:p w:rsidR="00905120" w:rsidRDefault="00905120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20" w:rsidRDefault="00905120" w:rsidP="00747E15">
      <w:r>
        <w:separator/>
      </w:r>
    </w:p>
  </w:footnote>
  <w:footnote w:type="continuationSeparator" w:id="0">
    <w:p w:rsidR="00905120" w:rsidRDefault="00905120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287E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5120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2020-09-07T06:51:00Z</dcterms:created>
  <dcterms:modified xsi:type="dcterms:W3CDTF">2020-09-07T06:51:00Z</dcterms:modified>
</cp:coreProperties>
</file>