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265" w:rsidRPr="0032622D" w:rsidRDefault="009B0265" w:rsidP="009B0265">
      <w:pPr>
        <w:rPr>
          <w:sz w:val="32"/>
          <w:szCs w:val="32"/>
        </w:rPr>
      </w:pPr>
      <w:r w:rsidRPr="0032622D">
        <w:rPr>
          <w:rFonts w:hint="eastAsia"/>
          <w:sz w:val="32"/>
          <w:szCs w:val="32"/>
        </w:rPr>
        <w:t>附件</w:t>
      </w:r>
      <w:r w:rsidRPr="0032622D">
        <w:rPr>
          <w:rFonts w:hint="eastAsia"/>
          <w:sz w:val="32"/>
          <w:szCs w:val="32"/>
        </w:rPr>
        <w:t>2</w:t>
      </w:r>
    </w:p>
    <w:p w:rsidR="009B0265" w:rsidRPr="0032622D" w:rsidRDefault="009B0265" w:rsidP="009B0265">
      <w:pPr>
        <w:jc w:val="center"/>
        <w:rPr>
          <w:rFonts w:hint="eastAsia"/>
          <w:sz w:val="32"/>
          <w:szCs w:val="32"/>
        </w:rPr>
      </w:pPr>
    </w:p>
    <w:p w:rsidR="009B0265" w:rsidRPr="0032622D" w:rsidRDefault="009B0265" w:rsidP="009B0265">
      <w:pPr>
        <w:jc w:val="center"/>
        <w:rPr>
          <w:rFonts w:hint="eastAsia"/>
          <w:sz w:val="32"/>
          <w:szCs w:val="32"/>
        </w:rPr>
      </w:pPr>
      <w:r w:rsidRPr="0032622D">
        <w:rPr>
          <w:rFonts w:hint="eastAsia"/>
          <w:b/>
          <w:bCs/>
          <w:sz w:val="36"/>
          <w:szCs w:val="36"/>
        </w:rPr>
        <w:t>关于开展单位银行结算账户长期不动户清理的公告</w:t>
      </w:r>
    </w:p>
    <w:p w:rsidR="009B0265" w:rsidRPr="0032622D" w:rsidRDefault="009B0265" w:rsidP="009B0265">
      <w:pPr>
        <w:rPr>
          <w:rFonts w:hint="eastAsia"/>
        </w:rPr>
      </w:pPr>
    </w:p>
    <w:p w:rsidR="009B0265" w:rsidRPr="00F737CA" w:rsidRDefault="009B0265" w:rsidP="009B0265">
      <w:pPr>
        <w:spacing w:line="460" w:lineRule="exact"/>
        <w:rPr>
          <w:rFonts w:ascii="仿宋" w:eastAsia="仿宋" w:hAnsi="仿宋" w:cs="仿宋" w:hint="eastAsia"/>
          <w:b/>
          <w:bCs/>
          <w:sz w:val="30"/>
          <w:szCs w:val="30"/>
        </w:rPr>
      </w:pPr>
      <w:r w:rsidRPr="0032622D">
        <w:rPr>
          <w:rFonts w:ascii="仿宋" w:eastAsia="仿宋" w:hAnsi="仿宋" w:cs="仿宋" w:hint="eastAsia"/>
          <w:b/>
          <w:bCs/>
          <w:sz w:val="30"/>
          <w:szCs w:val="30"/>
        </w:rPr>
        <w:t>各开户单位：</w:t>
      </w:r>
    </w:p>
    <w:p w:rsidR="009B0265" w:rsidRPr="00F737CA" w:rsidRDefault="009B0265" w:rsidP="009B0265">
      <w:pPr>
        <w:spacing w:line="460" w:lineRule="exact"/>
        <w:rPr>
          <w:rFonts w:ascii="仿宋" w:eastAsia="仿宋" w:hAnsi="仿宋" w:cs="仿宋" w:hint="eastAsia"/>
          <w:b/>
          <w:bCs/>
          <w:sz w:val="30"/>
          <w:szCs w:val="30"/>
        </w:rPr>
      </w:pPr>
      <w:r w:rsidRPr="00F737CA">
        <w:rPr>
          <w:rFonts w:ascii="仿宋" w:eastAsia="仿宋" w:hAnsi="仿宋" w:cs="仿宋" w:hint="eastAsia"/>
          <w:b/>
          <w:bCs/>
          <w:sz w:val="30"/>
          <w:szCs w:val="30"/>
        </w:rPr>
        <w:t xml:space="preserve">　　根据《人民币银行结算账户管理办法》（中国人民银行令〔2003〕第5号）第五十六条“银行对一年未发生收付活动且未欠开户银行债务的单位银行结算账户，应通知单位自发出通知之日起30日内办理销户手续，逾期视同自愿销户，未划转款项列入久悬未取专户管理”和第六十二条“银行应对已开立的单位银行结算账户实行年检制度，检查开立的银行结算账户的合</w:t>
      </w:r>
      <w:proofErr w:type="gramStart"/>
      <w:r w:rsidRPr="00F737CA">
        <w:rPr>
          <w:rFonts w:ascii="仿宋" w:eastAsia="仿宋" w:hAnsi="仿宋" w:cs="仿宋" w:hint="eastAsia"/>
          <w:b/>
          <w:bCs/>
          <w:sz w:val="30"/>
          <w:szCs w:val="30"/>
        </w:rPr>
        <w:t>规</w:t>
      </w:r>
      <w:proofErr w:type="gramEnd"/>
      <w:r w:rsidRPr="00F737CA">
        <w:rPr>
          <w:rFonts w:ascii="仿宋" w:eastAsia="仿宋" w:hAnsi="仿宋" w:cs="仿宋" w:hint="eastAsia"/>
          <w:b/>
          <w:bCs/>
          <w:sz w:val="30"/>
          <w:szCs w:val="30"/>
        </w:rPr>
        <w:t>性，核实开户资料的真实性；对不符合本办法规定开立的单位银行结算账户，应予以撤销”的规定，自即日起，常州市各银行业金融机构决定对长期不使用的人民币单位银行结算账户进行清理。</w:t>
      </w:r>
    </w:p>
    <w:p w:rsidR="009B0265" w:rsidRPr="00F737CA" w:rsidRDefault="009B0265" w:rsidP="009B0265">
      <w:pPr>
        <w:spacing w:line="460" w:lineRule="exact"/>
        <w:rPr>
          <w:rFonts w:ascii="仿宋" w:eastAsia="仿宋" w:hAnsi="仿宋" w:cs="仿宋" w:hint="eastAsia"/>
          <w:b/>
          <w:bCs/>
          <w:sz w:val="30"/>
          <w:szCs w:val="30"/>
        </w:rPr>
      </w:pPr>
      <w:r w:rsidRPr="00F737CA">
        <w:rPr>
          <w:rFonts w:ascii="仿宋" w:eastAsia="仿宋" w:hAnsi="仿宋" w:cs="仿宋" w:hint="eastAsia"/>
          <w:b/>
          <w:bCs/>
          <w:sz w:val="30"/>
          <w:szCs w:val="30"/>
        </w:rPr>
        <w:t xml:space="preserve">　　收到开户银行通知的单位，请及时携带营业执照、组织机构代码证、税务登记证、法人身份证、经办人身份证及授权书、开户许可证、公章、法人章、印鉴章等账户资料到其开户银行办理</w:t>
      </w:r>
      <w:r>
        <w:rPr>
          <w:rFonts w:ascii="仿宋" w:eastAsia="仿宋" w:hAnsi="仿宋" w:cs="仿宋" w:hint="eastAsia"/>
          <w:b/>
          <w:bCs/>
          <w:sz w:val="30"/>
          <w:szCs w:val="30"/>
        </w:rPr>
        <w:t>激活或</w:t>
      </w:r>
      <w:r w:rsidRPr="00F737CA">
        <w:rPr>
          <w:rFonts w:ascii="仿宋" w:eastAsia="仿宋" w:hAnsi="仿宋" w:cs="仿宋" w:hint="eastAsia"/>
          <w:b/>
          <w:bCs/>
          <w:sz w:val="30"/>
          <w:szCs w:val="30"/>
        </w:rPr>
        <w:t>销户手续、支取余额（如果是“三证合一”的营业执照，无需提供组织机构代码证和税务登记证，只需要提供“三证合一”之后的营业执照和前面提到的其他资料即可），逾期未至开户银行办理者视同自愿销户，所属开户银行将按照相关规定对账户作销户处理，届时账号将自动作废。账户撤销后，存款人能够提供资金所有权合法证明的，银行可为其办理资金支取，详情请咨询相关银行。</w:t>
      </w:r>
    </w:p>
    <w:p w:rsidR="009B0265" w:rsidRDefault="009B0265" w:rsidP="009B0265">
      <w:pPr>
        <w:spacing w:line="460" w:lineRule="exact"/>
        <w:ind w:firstLine="602"/>
        <w:rPr>
          <w:rFonts w:ascii="仿宋" w:eastAsia="仿宋" w:hAnsi="仿宋" w:cs="仿宋" w:hint="eastAsia"/>
          <w:b/>
          <w:bCs/>
          <w:sz w:val="30"/>
          <w:szCs w:val="30"/>
        </w:rPr>
      </w:pPr>
      <w:r w:rsidRPr="00F737CA">
        <w:rPr>
          <w:rFonts w:ascii="仿宋" w:eastAsia="仿宋" w:hAnsi="仿宋" w:cs="仿宋" w:hint="eastAsia"/>
          <w:b/>
          <w:bCs/>
          <w:sz w:val="30"/>
          <w:szCs w:val="30"/>
        </w:rPr>
        <w:t>特此公告。</w:t>
      </w:r>
    </w:p>
    <w:p w:rsidR="009B0265" w:rsidRDefault="009B0265" w:rsidP="009B0265">
      <w:pPr>
        <w:spacing w:line="460" w:lineRule="exact"/>
        <w:ind w:firstLine="602"/>
        <w:rPr>
          <w:rFonts w:ascii="仿宋" w:eastAsia="仿宋" w:hAnsi="仿宋" w:cs="仿宋" w:hint="eastAsia"/>
          <w:b/>
          <w:bCs/>
          <w:sz w:val="30"/>
          <w:szCs w:val="30"/>
        </w:rPr>
      </w:pPr>
    </w:p>
    <w:p w:rsidR="009B0265" w:rsidRDefault="009B0265" w:rsidP="009B0265">
      <w:pPr>
        <w:spacing w:line="460" w:lineRule="exact"/>
        <w:ind w:firstLine="602"/>
        <w:rPr>
          <w:rFonts w:ascii="仿宋" w:eastAsia="仿宋" w:hAnsi="仿宋" w:cs="仿宋" w:hint="eastAsia"/>
          <w:b/>
          <w:bCs/>
          <w:sz w:val="30"/>
          <w:szCs w:val="30"/>
        </w:rPr>
      </w:pPr>
      <w:r>
        <w:rPr>
          <w:rFonts w:ascii="仿宋" w:eastAsia="仿宋" w:hAnsi="仿宋" w:cs="仿宋" w:hint="eastAsia"/>
          <w:b/>
          <w:bCs/>
          <w:sz w:val="30"/>
          <w:szCs w:val="30"/>
        </w:rPr>
        <w:t xml:space="preserve">                  中国建设银行股份有限公司常州分行</w:t>
      </w:r>
    </w:p>
    <w:p w:rsidR="009B0265" w:rsidRDefault="009B0265" w:rsidP="009B0265">
      <w:pPr>
        <w:spacing w:line="460" w:lineRule="exact"/>
        <w:ind w:firstLine="602"/>
        <w:rPr>
          <w:rFonts w:ascii="仿宋" w:eastAsia="仿宋" w:hAnsi="仿宋" w:cs="仿宋" w:hint="eastAsia"/>
          <w:b/>
          <w:bCs/>
          <w:sz w:val="30"/>
          <w:szCs w:val="30"/>
        </w:rPr>
      </w:pPr>
      <w:r>
        <w:rPr>
          <w:rFonts w:ascii="仿宋" w:eastAsia="仿宋" w:hAnsi="仿宋" w:cs="仿宋" w:hint="eastAsia"/>
          <w:b/>
          <w:bCs/>
          <w:sz w:val="30"/>
          <w:szCs w:val="30"/>
        </w:rPr>
        <w:t xml:space="preserve">                           </w:t>
      </w:r>
      <w:r w:rsidRPr="0032622D">
        <w:rPr>
          <w:rFonts w:ascii="仿宋" w:eastAsia="仿宋" w:hAnsi="仿宋" w:cs="仿宋" w:hint="eastAsia"/>
          <w:b/>
          <w:bCs/>
          <w:sz w:val="30"/>
          <w:szCs w:val="30"/>
        </w:rPr>
        <w:t>2021年</w:t>
      </w:r>
      <w:r>
        <w:rPr>
          <w:rFonts w:ascii="仿宋" w:eastAsia="仿宋" w:hAnsi="仿宋" w:cs="仿宋" w:hint="eastAsia"/>
          <w:b/>
          <w:bCs/>
          <w:sz w:val="30"/>
          <w:szCs w:val="30"/>
        </w:rPr>
        <w:t>3</w:t>
      </w:r>
      <w:r w:rsidRPr="0032622D">
        <w:rPr>
          <w:rFonts w:ascii="仿宋" w:eastAsia="仿宋" w:hAnsi="仿宋" w:cs="仿宋" w:hint="eastAsia"/>
          <w:b/>
          <w:bCs/>
          <w:sz w:val="30"/>
          <w:szCs w:val="30"/>
        </w:rPr>
        <w:t>月</w:t>
      </w:r>
      <w:r>
        <w:rPr>
          <w:rFonts w:ascii="仿宋" w:eastAsia="仿宋" w:hAnsi="仿宋" w:cs="仿宋" w:hint="eastAsia"/>
          <w:b/>
          <w:bCs/>
          <w:sz w:val="30"/>
          <w:szCs w:val="30"/>
        </w:rPr>
        <w:t xml:space="preserve"> 11</w:t>
      </w:r>
      <w:r w:rsidRPr="0032622D">
        <w:rPr>
          <w:rFonts w:ascii="仿宋" w:eastAsia="仿宋" w:hAnsi="仿宋" w:cs="仿宋" w:hint="eastAsia"/>
          <w:b/>
          <w:bCs/>
          <w:sz w:val="30"/>
          <w:szCs w:val="30"/>
        </w:rPr>
        <w:t>日</w:t>
      </w:r>
    </w:p>
    <w:p w:rsidR="009B0265" w:rsidRPr="00F737CA" w:rsidRDefault="009B0265" w:rsidP="009B0265">
      <w:pPr>
        <w:spacing w:line="560" w:lineRule="exact"/>
        <w:rPr>
          <w:rFonts w:ascii="仿宋" w:eastAsia="仿宋" w:hAnsi="仿宋" w:cs="仿宋" w:hint="eastAsia"/>
          <w:b/>
          <w:bCs/>
          <w:sz w:val="30"/>
          <w:szCs w:val="30"/>
        </w:rPr>
      </w:pPr>
    </w:p>
    <w:p w:rsidR="009B0265" w:rsidRDefault="009B0265" w:rsidP="009B0265">
      <w:pPr>
        <w:ind w:left="744" w:hangingChars="247" w:hanging="744"/>
        <w:rPr>
          <w:rFonts w:ascii="仿宋" w:eastAsia="仿宋" w:hAnsi="仿宋" w:cs="仿宋" w:hint="eastAsia"/>
          <w:b/>
          <w:bCs/>
          <w:sz w:val="30"/>
          <w:szCs w:val="30"/>
        </w:rPr>
      </w:pPr>
      <w:r w:rsidRPr="0032622D">
        <w:rPr>
          <w:rFonts w:ascii="仿宋" w:eastAsia="仿宋" w:hAnsi="仿宋" w:cs="仿宋" w:hint="eastAsia"/>
          <w:b/>
          <w:bCs/>
          <w:sz w:val="30"/>
          <w:szCs w:val="30"/>
        </w:rPr>
        <w:lastRenderedPageBreak/>
        <w:t>附件：</w:t>
      </w:r>
      <w:r>
        <w:rPr>
          <w:rFonts w:ascii="仿宋" w:eastAsia="仿宋" w:hAnsi="仿宋" w:cs="仿宋" w:hint="eastAsia"/>
          <w:b/>
          <w:bCs/>
          <w:sz w:val="30"/>
          <w:szCs w:val="30"/>
        </w:rPr>
        <w:t>中国建设银行股份有限公司常州分行各网点</w:t>
      </w:r>
      <w:r w:rsidRPr="0032622D">
        <w:rPr>
          <w:rFonts w:ascii="仿宋" w:eastAsia="仿宋" w:hAnsi="仿宋" w:cs="仿宋" w:hint="eastAsia"/>
          <w:b/>
          <w:bCs/>
          <w:sz w:val="30"/>
          <w:szCs w:val="30"/>
        </w:rPr>
        <w:t>工作日业务咨询电话</w:t>
      </w:r>
    </w:p>
    <w:tbl>
      <w:tblPr>
        <w:tblW w:w="12020" w:type="dxa"/>
        <w:tblInd w:w="-1849" w:type="dxa"/>
        <w:tblLook w:val="04A0" w:firstRow="1" w:lastRow="0" w:firstColumn="1" w:lastColumn="0" w:noHBand="0" w:noVBand="1"/>
      </w:tblPr>
      <w:tblGrid>
        <w:gridCol w:w="660"/>
        <w:gridCol w:w="4840"/>
        <w:gridCol w:w="2460"/>
        <w:gridCol w:w="4060"/>
      </w:tblGrid>
      <w:tr w:rsidR="009B0265" w:rsidRPr="00907119" w:rsidTr="00845CFD">
        <w:trPr>
          <w:trHeight w:val="330"/>
        </w:trPr>
        <w:tc>
          <w:tcPr>
            <w:tcW w:w="660"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b/>
                <w:bCs/>
                <w:color w:val="000000"/>
                <w:kern w:val="0"/>
                <w:sz w:val="24"/>
              </w:rPr>
            </w:pPr>
            <w:r w:rsidRPr="00907119">
              <w:rPr>
                <w:rFonts w:ascii="彩虹粗仿宋" w:eastAsia="彩虹粗仿宋" w:hAnsi="宋体" w:cs="宋体" w:hint="eastAsia"/>
                <w:b/>
                <w:bCs/>
                <w:color w:val="000000"/>
                <w:kern w:val="0"/>
                <w:sz w:val="24"/>
              </w:rPr>
              <w:t>序号</w:t>
            </w:r>
          </w:p>
        </w:tc>
        <w:tc>
          <w:tcPr>
            <w:tcW w:w="4840" w:type="dxa"/>
            <w:tcBorders>
              <w:top w:val="single" w:sz="8" w:space="0" w:color="000000"/>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b/>
                <w:bCs/>
                <w:color w:val="000000"/>
                <w:kern w:val="0"/>
                <w:sz w:val="24"/>
              </w:rPr>
            </w:pPr>
            <w:r w:rsidRPr="00907119">
              <w:rPr>
                <w:rFonts w:ascii="彩虹粗仿宋" w:eastAsia="彩虹粗仿宋" w:hAnsi="宋体" w:cs="宋体" w:hint="eastAsia"/>
                <w:b/>
                <w:bCs/>
                <w:color w:val="000000"/>
                <w:kern w:val="0"/>
                <w:sz w:val="24"/>
              </w:rPr>
              <w:t>单   位  名  称</w:t>
            </w:r>
          </w:p>
        </w:tc>
        <w:tc>
          <w:tcPr>
            <w:tcW w:w="2460" w:type="dxa"/>
            <w:tcBorders>
              <w:top w:val="single" w:sz="8" w:space="0" w:color="000000"/>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b/>
                <w:bCs/>
                <w:color w:val="000000"/>
                <w:kern w:val="0"/>
                <w:sz w:val="24"/>
              </w:rPr>
            </w:pPr>
            <w:r w:rsidRPr="00907119">
              <w:rPr>
                <w:rFonts w:ascii="彩虹粗仿宋" w:eastAsia="彩虹粗仿宋" w:hAnsi="宋体" w:cs="宋体" w:hint="eastAsia"/>
                <w:b/>
                <w:bCs/>
                <w:color w:val="000000"/>
                <w:kern w:val="0"/>
                <w:sz w:val="24"/>
              </w:rPr>
              <w:t>工作日业务咨询电话</w:t>
            </w:r>
          </w:p>
        </w:tc>
        <w:tc>
          <w:tcPr>
            <w:tcW w:w="4060" w:type="dxa"/>
            <w:tcBorders>
              <w:top w:val="single" w:sz="8" w:space="0" w:color="000000"/>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b/>
                <w:bCs/>
                <w:color w:val="000000"/>
                <w:kern w:val="0"/>
                <w:sz w:val="24"/>
              </w:rPr>
            </w:pPr>
            <w:r w:rsidRPr="00907119">
              <w:rPr>
                <w:rFonts w:ascii="彩虹粗仿宋" w:eastAsia="彩虹粗仿宋" w:hAnsi="宋体" w:cs="宋体" w:hint="eastAsia"/>
                <w:b/>
                <w:bCs/>
                <w:color w:val="000000"/>
                <w:kern w:val="0"/>
                <w:sz w:val="24"/>
              </w:rPr>
              <w:t>工作日（周一--周五）受理时间</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1</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中国建设银行股份有限公司常州分行营业部</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0519-86632288-8116</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下午：13:00-17:00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2</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中国建设银行股份有限公司常州延陵路支行</w:t>
            </w:r>
          </w:p>
        </w:tc>
        <w:tc>
          <w:tcPr>
            <w:tcW w:w="2460" w:type="dxa"/>
            <w:tcBorders>
              <w:top w:val="nil"/>
              <w:left w:val="nil"/>
              <w:bottom w:val="single" w:sz="4" w:space="0" w:color="000000"/>
              <w:right w:val="single" w:sz="4" w:space="0" w:color="000000"/>
            </w:tcBorders>
            <w:shd w:val="clear" w:color="000000" w:fill="FFFFFF"/>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0519-88121192</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下午：13:00-17:00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3</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中国建设银行股份有限公司常州惠民支行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0519-86622034</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下午：13:00-17:00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4</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中国建设银行股份有限公司常州行政中心支行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0519-85687008</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下午：13:00-17:00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5</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中国建设银行股份有限公司常州横山桥支行</w:t>
            </w:r>
          </w:p>
        </w:tc>
        <w:tc>
          <w:tcPr>
            <w:tcW w:w="2460" w:type="dxa"/>
            <w:tcBorders>
              <w:top w:val="nil"/>
              <w:left w:val="nil"/>
              <w:bottom w:val="single" w:sz="4" w:space="0" w:color="000000"/>
              <w:right w:val="single" w:sz="4" w:space="0" w:color="000000"/>
            </w:tcBorders>
            <w:shd w:val="clear" w:color="000000" w:fill="FFFFFF"/>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0519-88601993</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上午：8:00-11:30  下午：13:00-16:45</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6</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中国建设银行股份有限公司常州横林支行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0519-88506631</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下午：13:00-16:45</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7</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中国建设银行股份有限公司常州崔桥支行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0519-85782050</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上午：8:15-11:30  下午：13:00-16:30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8</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中国建设银行股份有限公司常州遥观支行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0519-81235062</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下午：13:00-16:30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9</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w:t>
            </w:r>
            <w:proofErr w:type="gramStart"/>
            <w:r w:rsidRPr="00907119">
              <w:rPr>
                <w:rFonts w:ascii="彩虹粗仿宋" w:eastAsia="彩虹粗仿宋" w:hAnsi="宋体" w:cs="宋体" w:hint="eastAsia"/>
                <w:color w:val="000000"/>
                <w:kern w:val="0"/>
                <w:sz w:val="20"/>
                <w:szCs w:val="20"/>
              </w:rPr>
              <w:t>常州剑湖支行</w:t>
            </w:r>
            <w:proofErr w:type="gramEnd"/>
          </w:p>
        </w:tc>
        <w:tc>
          <w:tcPr>
            <w:tcW w:w="2460" w:type="dxa"/>
            <w:tcBorders>
              <w:top w:val="nil"/>
              <w:left w:val="nil"/>
              <w:bottom w:val="single" w:sz="4" w:space="0" w:color="000000"/>
              <w:right w:val="single" w:sz="4" w:space="0" w:color="000000"/>
            </w:tcBorders>
            <w:shd w:val="clear" w:color="auto" w:fill="auto"/>
            <w:noWrap/>
            <w:vAlign w:val="bottom"/>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0519-88770183</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上午：8:15-11:30  下午：13:00-16:45</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10</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中国建设银行股份有限公司常州经济开发区支行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0519-88772279</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下午：13:00-17:00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11</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w:t>
            </w:r>
            <w:proofErr w:type="gramStart"/>
            <w:r w:rsidRPr="00907119">
              <w:rPr>
                <w:rFonts w:ascii="彩虹粗仿宋" w:eastAsia="彩虹粗仿宋" w:hAnsi="宋体" w:cs="宋体" w:hint="eastAsia"/>
                <w:color w:val="000000"/>
                <w:kern w:val="0"/>
                <w:sz w:val="20"/>
                <w:szCs w:val="20"/>
              </w:rPr>
              <w:t>常州戚机厂</w:t>
            </w:r>
            <w:proofErr w:type="gramEnd"/>
            <w:r w:rsidRPr="00907119">
              <w:rPr>
                <w:rFonts w:ascii="彩虹粗仿宋" w:eastAsia="彩虹粗仿宋" w:hAnsi="宋体" w:cs="宋体" w:hint="eastAsia"/>
                <w:color w:val="000000"/>
                <w:kern w:val="0"/>
                <w:sz w:val="20"/>
                <w:szCs w:val="20"/>
              </w:rPr>
              <w:t>支行</w:t>
            </w:r>
          </w:p>
        </w:tc>
        <w:tc>
          <w:tcPr>
            <w:tcW w:w="2460" w:type="dxa"/>
            <w:tcBorders>
              <w:top w:val="nil"/>
              <w:left w:val="nil"/>
              <w:bottom w:val="single" w:sz="4" w:space="0" w:color="000000"/>
              <w:right w:val="single" w:sz="4" w:space="0" w:color="000000"/>
            </w:tcBorders>
            <w:shd w:val="clear" w:color="auto" w:fill="auto"/>
            <w:noWrap/>
            <w:vAlign w:val="bottom"/>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0519-88772194</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下午：13:00-17:00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12</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中国建设银行股份有限公司常州天宁支行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0519-88872517</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下午：13:00-17:00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13</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中国建设银行股份有限公司常州明苑支行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0519-88817259</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下午：13:00-17:00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14</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w:t>
            </w:r>
            <w:proofErr w:type="gramStart"/>
            <w:r w:rsidRPr="00907119">
              <w:rPr>
                <w:rFonts w:ascii="彩虹粗仿宋" w:eastAsia="彩虹粗仿宋" w:hAnsi="宋体" w:cs="宋体" w:hint="eastAsia"/>
                <w:color w:val="000000"/>
                <w:kern w:val="0"/>
                <w:sz w:val="20"/>
                <w:szCs w:val="20"/>
              </w:rPr>
              <w:t>常州诺诚高</w:t>
            </w:r>
            <w:proofErr w:type="gramEnd"/>
            <w:r w:rsidRPr="00907119">
              <w:rPr>
                <w:rFonts w:ascii="彩虹粗仿宋" w:eastAsia="彩虹粗仿宋" w:hAnsi="宋体" w:cs="宋体" w:hint="eastAsia"/>
                <w:color w:val="000000"/>
                <w:kern w:val="0"/>
                <w:sz w:val="20"/>
                <w:szCs w:val="20"/>
              </w:rPr>
              <w:t>第支行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0519-88815312</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下午：13:00-17:00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15</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中国建设银行股份有限公司常州香</w:t>
            </w:r>
            <w:proofErr w:type="gramStart"/>
            <w:r w:rsidRPr="00907119">
              <w:rPr>
                <w:rFonts w:ascii="彩虹粗仿宋" w:eastAsia="彩虹粗仿宋" w:hAnsi="宋体" w:cs="宋体" w:hint="eastAsia"/>
                <w:color w:val="000000"/>
                <w:kern w:val="0"/>
                <w:sz w:val="20"/>
                <w:szCs w:val="20"/>
              </w:rPr>
              <w:t>缇</w:t>
            </w:r>
            <w:proofErr w:type="gramEnd"/>
            <w:r w:rsidRPr="00907119">
              <w:rPr>
                <w:rFonts w:ascii="彩虹粗仿宋" w:eastAsia="彩虹粗仿宋" w:hAnsi="宋体" w:cs="宋体" w:hint="eastAsia"/>
                <w:color w:val="000000"/>
                <w:kern w:val="0"/>
                <w:sz w:val="20"/>
                <w:szCs w:val="20"/>
              </w:rPr>
              <w:t>湾花园支行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0519-85211145</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下午：13:00-17:00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16</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中国建设银行股份有限公司常州彩虹城支行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0519-85326754</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下午：13:00-17:00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17</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中国建设银行股份有限公司常州和平中路支行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0519-88864900</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下午：13:00-17:00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18</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中国建设银行股份有限公司常州飞龙东路支行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0519-85301196</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下午：13:00-17:00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19</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中国建设银行股份有限公司常州三角场支行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0519-85310282</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下午：13:00-17:00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20</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中国建设银行股份有限公司常州兰陵支行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0519-86661448</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下午：13:00-17:00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21</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中国建设银行股份有限公司常州翠竹支行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0519-85561279</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下午：13:00-17:00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22</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中国建设银行股份有限公司常州红梅支行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0519-85319384</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下午：13:00-17:00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23</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中国建设银行股份有限公司常州博爱路支行</w:t>
            </w:r>
          </w:p>
        </w:tc>
        <w:tc>
          <w:tcPr>
            <w:tcW w:w="2460" w:type="dxa"/>
            <w:tcBorders>
              <w:top w:val="nil"/>
              <w:left w:val="nil"/>
              <w:bottom w:val="single" w:sz="4" w:space="0" w:color="000000"/>
              <w:right w:val="single" w:sz="4" w:space="0" w:color="000000"/>
            </w:tcBorders>
            <w:shd w:val="clear" w:color="000000" w:fill="FFFFFF"/>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0519-88106382</w:t>
            </w:r>
          </w:p>
        </w:tc>
        <w:tc>
          <w:tcPr>
            <w:tcW w:w="4060" w:type="dxa"/>
            <w:tcBorders>
              <w:top w:val="nil"/>
              <w:left w:val="nil"/>
              <w:bottom w:val="single" w:sz="4" w:space="0" w:color="000000"/>
              <w:right w:val="single" w:sz="8" w:space="0" w:color="000000"/>
            </w:tcBorders>
            <w:shd w:val="clear" w:color="000000" w:fill="FFFFFF"/>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上午：8:15-11:30  下午：13:30-17:00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24</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w:t>
            </w:r>
            <w:proofErr w:type="gramStart"/>
            <w:r w:rsidRPr="00907119">
              <w:rPr>
                <w:rFonts w:ascii="彩虹粗仿宋" w:eastAsia="彩虹粗仿宋" w:hAnsi="宋体" w:cs="宋体" w:hint="eastAsia"/>
                <w:color w:val="000000"/>
                <w:kern w:val="0"/>
                <w:sz w:val="20"/>
                <w:szCs w:val="20"/>
              </w:rPr>
              <w:t>常州郑陆支行</w:t>
            </w:r>
            <w:proofErr w:type="gramEnd"/>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0519-88731316</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上午：8:00-11:30  下午：13:00-16:30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25</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中国建设银行股份有限公司常州东青支行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0519-88966241</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上午：8:00-11:30  下午：13:00-16:30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26</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w:t>
            </w:r>
            <w:proofErr w:type="gramStart"/>
            <w:r w:rsidRPr="00907119">
              <w:rPr>
                <w:rFonts w:ascii="彩虹粗仿宋" w:eastAsia="彩虹粗仿宋" w:hAnsi="宋体" w:cs="宋体" w:hint="eastAsia"/>
                <w:color w:val="000000"/>
                <w:kern w:val="0"/>
                <w:sz w:val="20"/>
                <w:szCs w:val="20"/>
              </w:rPr>
              <w:t>化龙巷支行</w:t>
            </w:r>
            <w:proofErr w:type="gramEnd"/>
          </w:p>
        </w:tc>
        <w:tc>
          <w:tcPr>
            <w:tcW w:w="2460" w:type="dxa"/>
            <w:tcBorders>
              <w:top w:val="nil"/>
              <w:left w:val="nil"/>
              <w:bottom w:val="single" w:sz="4" w:space="0" w:color="000000"/>
              <w:right w:val="single" w:sz="4" w:space="0" w:color="000000"/>
            </w:tcBorders>
            <w:shd w:val="clear" w:color="000000" w:fill="FFFFFF"/>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0519-86683466</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下午：13:00-17:00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27</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中国建设银行股份有限公司常州钟楼支行</w:t>
            </w:r>
          </w:p>
        </w:tc>
        <w:tc>
          <w:tcPr>
            <w:tcW w:w="2460" w:type="dxa"/>
            <w:tcBorders>
              <w:top w:val="nil"/>
              <w:left w:val="nil"/>
              <w:bottom w:val="single" w:sz="4" w:space="0" w:color="000000"/>
              <w:right w:val="single" w:sz="4" w:space="0" w:color="000000"/>
            </w:tcBorders>
            <w:shd w:val="clear" w:color="000000" w:fill="FFFFFF"/>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0519-86851941</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下午：13:00-17:00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28</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中国建设银行股份有限公司常州卜弋支行</w:t>
            </w:r>
          </w:p>
        </w:tc>
        <w:tc>
          <w:tcPr>
            <w:tcW w:w="2460" w:type="dxa"/>
            <w:tcBorders>
              <w:top w:val="nil"/>
              <w:left w:val="nil"/>
              <w:bottom w:val="single" w:sz="4" w:space="0" w:color="000000"/>
              <w:right w:val="single" w:sz="4" w:space="0" w:color="000000"/>
            </w:tcBorders>
            <w:shd w:val="clear" w:color="000000" w:fill="FFFFFF"/>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0519-83317926</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上午：8:00-11:30  下午：13:00-16:30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29</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中国建设银行股份有限公司常州邹区支行</w:t>
            </w:r>
          </w:p>
        </w:tc>
        <w:tc>
          <w:tcPr>
            <w:tcW w:w="2460" w:type="dxa"/>
            <w:tcBorders>
              <w:top w:val="nil"/>
              <w:left w:val="nil"/>
              <w:bottom w:val="single" w:sz="4" w:space="0" w:color="000000"/>
              <w:right w:val="single" w:sz="4" w:space="0" w:color="000000"/>
            </w:tcBorders>
            <w:shd w:val="clear" w:color="000000" w:fill="FFFFFF"/>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0519-83631154</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上午：8:00-11:30  下午：13:00-16:30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30</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中国建设银行股份有限公司常州邹区老街支行</w:t>
            </w:r>
          </w:p>
        </w:tc>
        <w:tc>
          <w:tcPr>
            <w:tcW w:w="2460" w:type="dxa"/>
            <w:tcBorders>
              <w:top w:val="nil"/>
              <w:left w:val="nil"/>
              <w:bottom w:val="single" w:sz="4" w:space="0" w:color="000000"/>
              <w:right w:val="single" w:sz="4" w:space="0" w:color="000000"/>
            </w:tcBorders>
            <w:shd w:val="clear" w:color="000000" w:fill="FFFFFF"/>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0519-83631317</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上午：8:00-11:30  下午：13:00-16:30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31</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中国建设银行股份有限公司常州怀德苑支行</w:t>
            </w:r>
          </w:p>
        </w:tc>
        <w:tc>
          <w:tcPr>
            <w:tcW w:w="2460" w:type="dxa"/>
            <w:tcBorders>
              <w:top w:val="nil"/>
              <w:left w:val="nil"/>
              <w:bottom w:val="single" w:sz="4" w:space="0" w:color="000000"/>
              <w:right w:val="single" w:sz="4" w:space="0" w:color="000000"/>
            </w:tcBorders>
            <w:shd w:val="clear" w:color="000000" w:fill="FFFFFF"/>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0519-86652993</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下午：13:00-17:00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32</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中国建设银行股份有限公司常州紫荆东苑支行</w:t>
            </w:r>
          </w:p>
        </w:tc>
        <w:tc>
          <w:tcPr>
            <w:tcW w:w="2460" w:type="dxa"/>
            <w:tcBorders>
              <w:top w:val="nil"/>
              <w:left w:val="nil"/>
              <w:bottom w:val="single" w:sz="4" w:space="0" w:color="000000"/>
              <w:right w:val="single" w:sz="4" w:space="0" w:color="000000"/>
            </w:tcBorders>
            <w:shd w:val="clear" w:color="000000" w:fill="FFFFFF"/>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0519-86980256</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下午：13:00-17:00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33</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中国建设银行股份有限公司常州钟楼开发区支行</w:t>
            </w:r>
          </w:p>
        </w:tc>
        <w:tc>
          <w:tcPr>
            <w:tcW w:w="2460" w:type="dxa"/>
            <w:tcBorders>
              <w:top w:val="nil"/>
              <w:left w:val="nil"/>
              <w:bottom w:val="single" w:sz="4" w:space="0" w:color="000000"/>
              <w:right w:val="single" w:sz="4" w:space="0" w:color="000000"/>
            </w:tcBorders>
            <w:shd w:val="clear" w:color="000000" w:fill="FFFFFF"/>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0519-83876711</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下午：13:00-17:00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34</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中国建设银行股份有限公司常州荆川支行</w:t>
            </w:r>
          </w:p>
        </w:tc>
        <w:tc>
          <w:tcPr>
            <w:tcW w:w="2460" w:type="dxa"/>
            <w:tcBorders>
              <w:top w:val="nil"/>
              <w:left w:val="nil"/>
              <w:bottom w:val="single" w:sz="4" w:space="0" w:color="000000"/>
              <w:right w:val="single" w:sz="4" w:space="0" w:color="000000"/>
            </w:tcBorders>
            <w:shd w:val="clear" w:color="000000" w:fill="FFFFFF"/>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0519-86964340</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下午：13:00-17:00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35</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w:t>
            </w:r>
            <w:proofErr w:type="gramStart"/>
            <w:r w:rsidRPr="00907119">
              <w:rPr>
                <w:rFonts w:ascii="彩虹粗仿宋" w:eastAsia="彩虹粗仿宋" w:hAnsi="宋体" w:cs="宋体" w:hint="eastAsia"/>
                <w:color w:val="000000"/>
                <w:kern w:val="0"/>
                <w:sz w:val="20"/>
                <w:szCs w:val="20"/>
              </w:rPr>
              <w:t>常州金</w:t>
            </w:r>
            <w:proofErr w:type="gramEnd"/>
            <w:r w:rsidRPr="00907119">
              <w:rPr>
                <w:rFonts w:ascii="彩虹粗仿宋" w:eastAsia="彩虹粗仿宋" w:hAnsi="宋体" w:cs="宋体" w:hint="eastAsia"/>
                <w:color w:val="000000"/>
                <w:kern w:val="0"/>
                <w:sz w:val="20"/>
                <w:szCs w:val="20"/>
              </w:rPr>
              <w:t>地花苑支行</w:t>
            </w:r>
          </w:p>
        </w:tc>
        <w:tc>
          <w:tcPr>
            <w:tcW w:w="2460" w:type="dxa"/>
            <w:tcBorders>
              <w:top w:val="nil"/>
              <w:left w:val="nil"/>
              <w:bottom w:val="single" w:sz="4" w:space="0" w:color="000000"/>
              <w:right w:val="single" w:sz="4" w:space="0" w:color="000000"/>
            </w:tcBorders>
            <w:shd w:val="clear" w:color="000000" w:fill="FFFFFF"/>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0519-86867819</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下午：13:00-17:00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36</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中国建设银行股份有限公司常州清潭支行</w:t>
            </w:r>
          </w:p>
        </w:tc>
        <w:tc>
          <w:tcPr>
            <w:tcW w:w="2460" w:type="dxa"/>
            <w:tcBorders>
              <w:top w:val="nil"/>
              <w:left w:val="nil"/>
              <w:bottom w:val="single" w:sz="4" w:space="0" w:color="000000"/>
              <w:right w:val="single" w:sz="4" w:space="0" w:color="000000"/>
            </w:tcBorders>
            <w:shd w:val="clear" w:color="000000" w:fill="FFFFFF"/>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0519-86960462</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下午：13:00-17:00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37</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中国建设银行股份有限公司常州白云支行</w:t>
            </w:r>
          </w:p>
        </w:tc>
        <w:tc>
          <w:tcPr>
            <w:tcW w:w="2460" w:type="dxa"/>
            <w:tcBorders>
              <w:top w:val="nil"/>
              <w:left w:val="nil"/>
              <w:bottom w:val="single" w:sz="4" w:space="0" w:color="000000"/>
              <w:right w:val="single" w:sz="4" w:space="0" w:color="000000"/>
            </w:tcBorders>
            <w:shd w:val="clear" w:color="000000" w:fill="FFFFFF"/>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0519-83271524</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下午：13:00-17:00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lastRenderedPageBreak/>
              <w:t>38</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中国建设银行股份有限公司常州金色新城支行</w:t>
            </w:r>
          </w:p>
        </w:tc>
        <w:tc>
          <w:tcPr>
            <w:tcW w:w="2460" w:type="dxa"/>
            <w:tcBorders>
              <w:top w:val="nil"/>
              <w:left w:val="nil"/>
              <w:bottom w:val="single" w:sz="4" w:space="0" w:color="000000"/>
              <w:right w:val="single" w:sz="4" w:space="0" w:color="000000"/>
            </w:tcBorders>
            <w:shd w:val="clear" w:color="000000" w:fill="FFFFFF"/>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0519-86682527</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下午：13:00-17:00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39</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中国建设银行股份有限公司常州大成苑支行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0519-85152310</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下午：13:00-17:00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40</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w:t>
            </w:r>
            <w:proofErr w:type="gramStart"/>
            <w:r w:rsidRPr="00907119">
              <w:rPr>
                <w:rFonts w:ascii="彩虹粗仿宋" w:eastAsia="彩虹粗仿宋" w:hAnsi="宋体" w:cs="宋体" w:hint="eastAsia"/>
                <w:color w:val="000000"/>
                <w:kern w:val="0"/>
                <w:sz w:val="20"/>
                <w:szCs w:val="20"/>
              </w:rPr>
              <w:t>常州河海路</w:t>
            </w:r>
            <w:proofErr w:type="gramEnd"/>
            <w:r w:rsidRPr="00907119">
              <w:rPr>
                <w:rFonts w:ascii="彩虹粗仿宋" w:eastAsia="彩虹粗仿宋" w:hAnsi="宋体" w:cs="宋体" w:hint="eastAsia"/>
                <w:color w:val="000000"/>
                <w:kern w:val="0"/>
                <w:sz w:val="20"/>
                <w:szCs w:val="20"/>
              </w:rPr>
              <w:t>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0519-85105415</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下午：13:00-17:00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41</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中国建设银行股份有限公司常州新北支行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0519-85129793</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下午：13:00-17:00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42</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中国建设银行股份有限公司常州春江支行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0519-85770341</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下午：13:00-16:50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43</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中国建设银行股份有限公司常州新桥支行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0519-88667313</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下午：13:00-16:40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44</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w:t>
            </w:r>
            <w:proofErr w:type="gramStart"/>
            <w:r w:rsidRPr="00907119">
              <w:rPr>
                <w:rFonts w:ascii="彩虹粗仿宋" w:eastAsia="彩虹粗仿宋" w:hAnsi="宋体" w:cs="宋体" w:hint="eastAsia"/>
                <w:color w:val="000000"/>
                <w:kern w:val="0"/>
                <w:sz w:val="20"/>
                <w:szCs w:val="20"/>
              </w:rPr>
              <w:t>常州魏村支行</w:t>
            </w:r>
            <w:proofErr w:type="gramEnd"/>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0519-85711333</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下午：13:00-16:45</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45</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中国建设银行股份有限公司常州龙虎塘支行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0519-85481413</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下午：13:00-16:40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46</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中国建设银行股份有限公司常州百丈支行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0519-85858793</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下午：13:00-17:00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47</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中国建设银行股份有限公司常州小河支行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0519-83241793</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下午：13:00-16:40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48</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中国建设银行股份有限公司常州奥林匹克花园支行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0519-85955797</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上午：8:00-11:30  下午：13:00-16:30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49</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中国建设银行股份有限公司常州孟河支行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0519-83531404</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上午：8:00-11:30  下午：13:00-16:30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50</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中国建设银行股份有限公司常州奔牛支行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0519-83211150</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上午：8:00-11:30  下午：13:00-16:30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51</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中国建设银行股份有限公司常州金城花苑支行</w:t>
            </w:r>
          </w:p>
        </w:tc>
        <w:tc>
          <w:tcPr>
            <w:tcW w:w="2460" w:type="dxa"/>
            <w:tcBorders>
              <w:top w:val="nil"/>
              <w:left w:val="nil"/>
              <w:bottom w:val="single" w:sz="4" w:space="0" w:color="000000"/>
              <w:right w:val="single" w:sz="4" w:space="0" w:color="000000"/>
            </w:tcBorders>
            <w:shd w:val="clear" w:color="auto" w:fill="auto"/>
            <w:noWrap/>
            <w:vAlign w:val="bottom"/>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0519-85105073</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下午：13:00-17:00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52</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中国建设银行股份有限公司常州西夏</w:t>
            </w:r>
            <w:proofErr w:type="gramStart"/>
            <w:r w:rsidRPr="00907119">
              <w:rPr>
                <w:rFonts w:ascii="彩虹粗仿宋" w:eastAsia="彩虹粗仿宋" w:hAnsi="宋体" w:cs="宋体" w:hint="eastAsia"/>
                <w:color w:val="000000"/>
                <w:kern w:val="0"/>
                <w:sz w:val="20"/>
                <w:szCs w:val="20"/>
              </w:rPr>
              <w:t>墅</w:t>
            </w:r>
            <w:proofErr w:type="gramEnd"/>
            <w:r w:rsidRPr="00907119">
              <w:rPr>
                <w:rFonts w:ascii="彩虹粗仿宋" w:eastAsia="彩虹粗仿宋" w:hAnsi="宋体" w:cs="宋体" w:hint="eastAsia"/>
                <w:color w:val="000000"/>
                <w:kern w:val="0"/>
                <w:sz w:val="20"/>
                <w:szCs w:val="20"/>
              </w:rPr>
              <w:t>支行</w:t>
            </w:r>
          </w:p>
        </w:tc>
        <w:tc>
          <w:tcPr>
            <w:tcW w:w="2460" w:type="dxa"/>
            <w:tcBorders>
              <w:top w:val="nil"/>
              <w:left w:val="nil"/>
              <w:bottom w:val="single" w:sz="4" w:space="0" w:color="000000"/>
              <w:right w:val="single" w:sz="4" w:space="0" w:color="000000"/>
            </w:tcBorders>
            <w:shd w:val="clear" w:color="000000" w:fill="FFFFFF"/>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0519-81184520</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上午：8:00-11:30  下午：13:00-16:30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53</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中国建设银行股份有限公司常州武进支行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0519-86301053</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上午：8:00-11:30  下午：13:00-17:00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54</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w:t>
            </w:r>
            <w:proofErr w:type="gramStart"/>
            <w:r w:rsidRPr="00907119">
              <w:rPr>
                <w:rFonts w:ascii="彩虹粗仿宋" w:eastAsia="彩虹粗仿宋" w:hAnsi="宋体" w:cs="宋体" w:hint="eastAsia"/>
                <w:color w:val="000000"/>
                <w:kern w:val="0"/>
                <w:sz w:val="20"/>
                <w:szCs w:val="20"/>
              </w:rPr>
              <w:t>常州湖</w:t>
            </w:r>
            <w:proofErr w:type="gramEnd"/>
            <w:r w:rsidRPr="00907119">
              <w:rPr>
                <w:rFonts w:ascii="彩虹粗仿宋" w:eastAsia="彩虹粗仿宋" w:hAnsi="宋体" w:cs="宋体" w:hint="eastAsia"/>
                <w:color w:val="000000"/>
                <w:kern w:val="0"/>
                <w:sz w:val="20"/>
                <w:szCs w:val="20"/>
              </w:rPr>
              <w:t>塘支行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0519-86560953</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上午：8:00-11:30  下午：13:00-17:00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55</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中国建设银行股份有限公司常州玉兰广场支行</w:t>
            </w:r>
          </w:p>
        </w:tc>
        <w:tc>
          <w:tcPr>
            <w:tcW w:w="2460" w:type="dxa"/>
            <w:tcBorders>
              <w:top w:val="nil"/>
              <w:left w:val="nil"/>
              <w:bottom w:val="single" w:sz="4" w:space="0" w:color="000000"/>
              <w:right w:val="single" w:sz="4" w:space="0" w:color="000000"/>
            </w:tcBorders>
            <w:shd w:val="clear" w:color="000000" w:fill="FFFFFF"/>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0519-83856317</w:t>
            </w:r>
          </w:p>
        </w:tc>
        <w:tc>
          <w:tcPr>
            <w:tcW w:w="4060" w:type="dxa"/>
            <w:tcBorders>
              <w:top w:val="nil"/>
              <w:left w:val="nil"/>
              <w:bottom w:val="single" w:sz="4" w:space="0" w:color="000000"/>
              <w:right w:val="single" w:sz="8" w:space="0" w:color="000000"/>
            </w:tcBorders>
            <w:shd w:val="clear" w:color="000000" w:fill="FFFFFF"/>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上午：8:00-11:30  下午：13:00-16:30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56</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中国建设银行股份有限公司常州新城公馆支行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0519-86551446</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下午：13:00-17:00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57</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中国建设银行股份有限公司常州定安路支行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0519-86599515</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上午：8:00-11:30  下午：13:00-16:30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58</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w:t>
            </w:r>
            <w:proofErr w:type="gramStart"/>
            <w:r w:rsidRPr="00907119">
              <w:rPr>
                <w:rFonts w:ascii="彩虹粗仿宋" w:eastAsia="彩虹粗仿宋" w:hAnsi="宋体" w:cs="宋体" w:hint="eastAsia"/>
                <w:color w:val="000000"/>
                <w:kern w:val="0"/>
                <w:sz w:val="20"/>
                <w:szCs w:val="20"/>
              </w:rPr>
              <w:t>常州湖</w:t>
            </w:r>
            <w:proofErr w:type="gramEnd"/>
            <w:r w:rsidRPr="00907119">
              <w:rPr>
                <w:rFonts w:ascii="彩虹粗仿宋" w:eastAsia="彩虹粗仿宋" w:hAnsi="宋体" w:cs="宋体" w:hint="eastAsia"/>
                <w:color w:val="000000"/>
                <w:kern w:val="0"/>
                <w:sz w:val="20"/>
                <w:szCs w:val="20"/>
              </w:rPr>
              <w:t>塘中凉支行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0519-86593797</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上午：8:00-11:30  下午：13:00-16:30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59</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中国建设银行股份有限公司常州新城南都支行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0519-86560062</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上午：8:00-11:30  下午：13:00-16:40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60</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中国建设银行股份有限公司常州四季新城支行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0519-86506447</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下午：13:00-16:30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61</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中国建设银行股份有限公司常州花园街支行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0519-86551797</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上午：8:00-11:30  下午：13:00-16:30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62</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w:t>
            </w:r>
            <w:proofErr w:type="gramStart"/>
            <w:r w:rsidRPr="00907119">
              <w:rPr>
                <w:rFonts w:ascii="彩虹粗仿宋" w:eastAsia="彩虹粗仿宋" w:hAnsi="宋体" w:cs="宋体" w:hint="eastAsia"/>
                <w:color w:val="000000"/>
                <w:kern w:val="0"/>
                <w:sz w:val="20"/>
                <w:szCs w:val="20"/>
              </w:rPr>
              <w:t>常州马</w:t>
            </w:r>
            <w:proofErr w:type="gramEnd"/>
            <w:r w:rsidRPr="00907119">
              <w:rPr>
                <w:rFonts w:ascii="彩虹粗仿宋" w:eastAsia="彩虹粗仿宋" w:hAnsi="宋体" w:cs="宋体" w:hint="eastAsia"/>
                <w:color w:val="000000"/>
                <w:kern w:val="0"/>
                <w:sz w:val="20"/>
                <w:szCs w:val="20"/>
              </w:rPr>
              <w:t>杭支行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0519-86701971</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上午：8:00-11:30  下午：13:00-16:40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63</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w:t>
            </w:r>
            <w:proofErr w:type="gramStart"/>
            <w:r w:rsidRPr="00907119">
              <w:rPr>
                <w:rFonts w:ascii="彩虹粗仿宋" w:eastAsia="彩虹粗仿宋" w:hAnsi="宋体" w:cs="宋体" w:hint="eastAsia"/>
                <w:color w:val="000000"/>
                <w:kern w:val="0"/>
                <w:sz w:val="20"/>
                <w:szCs w:val="20"/>
              </w:rPr>
              <w:t>常州牛塘支行</w:t>
            </w:r>
            <w:proofErr w:type="gramEnd"/>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0519-86391010</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上午：8:00-11:30  下午：13:00-16:20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64</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中国建设银行股份有限公司常州鸣</w:t>
            </w:r>
            <w:proofErr w:type="gramStart"/>
            <w:r w:rsidRPr="00907119">
              <w:rPr>
                <w:rFonts w:ascii="彩虹粗仿宋" w:eastAsia="彩虹粗仿宋" w:hAnsi="宋体" w:cs="宋体" w:hint="eastAsia"/>
                <w:color w:val="000000"/>
                <w:kern w:val="0"/>
                <w:sz w:val="20"/>
                <w:szCs w:val="20"/>
              </w:rPr>
              <w:t>凰</w:t>
            </w:r>
            <w:proofErr w:type="gramEnd"/>
            <w:r w:rsidRPr="00907119">
              <w:rPr>
                <w:rFonts w:ascii="彩虹粗仿宋" w:eastAsia="彩虹粗仿宋" w:hAnsi="宋体" w:cs="宋体" w:hint="eastAsia"/>
                <w:color w:val="000000"/>
                <w:kern w:val="0"/>
                <w:sz w:val="20"/>
                <w:szCs w:val="20"/>
              </w:rPr>
              <w:t>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0519-86532902</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上午：8:15-11:30  下午：13:00-16:30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65</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中国建设银行股份有限公司常州卢家巷支行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0519-86351263</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上午：8:00-11:30  下午：13:00-16:30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66</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中国建设银行股份有限公司常州洛阳支行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0519-88791476</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上午：8:00-11:30  下午：13:00-16:30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67</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w:t>
            </w:r>
            <w:proofErr w:type="gramStart"/>
            <w:r w:rsidRPr="00907119">
              <w:rPr>
                <w:rFonts w:ascii="彩虹粗仿宋" w:eastAsia="彩虹粗仿宋" w:hAnsi="宋体" w:cs="宋体" w:hint="eastAsia"/>
                <w:color w:val="000000"/>
                <w:kern w:val="0"/>
                <w:sz w:val="20"/>
                <w:szCs w:val="20"/>
              </w:rPr>
              <w:t>常州戴溪支行</w:t>
            </w:r>
            <w:proofErr w:type="gramEnd"/>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0519-88551602</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上午：8:15-11:30  下午：13:00-16:30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68</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中国建设银行股份有限公司常州前黄支行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0519-86511260</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上午：8:00-11:30  下午：13:00-16:50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69</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w:t>
            </w:r>
            <w:proofErr w:type="gramStart"/>
            <w:r w:rsidRPr="00907119">
              <w:rPr>
                <w:rFonts w:ascii="彩虹粗仿宋" w:eastAsia="彩虹粗仿宋" w:hAnsi="宋体" w:cs="宋体" w:hint="eastAsia"/>
                <w:color w:val="000000"/>
                <w:kern w:val="0"/>
                <w:sz w:val="20"/>
                <w:szCs w:val="20"/>
              </w:rPr>
              <w:t>漕</w:t>
            </w:r>
            <w:proofErr w:type="gramEnd"/>
            <w:r w:rsidRPr="00907119">
              <w:rPr>
                <w:rFonts w:ascii="彩虹粗仿宋" w:eastAsia="彩虹粗仿宋" w:hAnsi="宋体" w:cs="宋体" w:hint="eastAsia"/>
                <w:color w:val="000000"/>
                <w:kern w:val="0"/>
                <w:sz w:val="20"/>
                <w:szCs w:val="20"/>
              </w:rPr>
              <w:t>桥支行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0519-86211645</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 xml:space="preserve">上午：8:00-11:30  下午：13:00-16:40   </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70</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w:t>
            </w:r>
            <w:proofErr w:type="gramStart"/>
            <w:r w:rsidRPr="00907119">
              <w:rPr>
                <w:rFonts w:ascii="彩虹粗仿宋" w:eastAsia="彩虹粗仿宋" w:hAnsi="宋体" w:cs="宋体" w:hint="eastAsia"/>
                <w:color w:val="000000"/>
                <w:kern w:val="0"/>
                <w:sz w:val="20"/>
                <w:szCs w:val="20"/>
              </w:rPr>
              <w:t>常州雪堰支行</w:t>
            </w:r>
            <w:proofErr w:type="gramEnd"/>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0519-86157262</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上午：8:00-11:30  下午：13:00-16:30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71</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中国建设银行股份有限公司常州丰乐支行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0519-86310667</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下午：13:00-16:45</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72</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中国建设银行股份有限公司常州礼嘉支行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0519-86232996</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上午：8:00-11:30  下午：13:00-16:30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73</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中国建设银行股份有限公司常州夏溪支行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0519-83581501</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上午：8:00-11:30  下午：13:00-16:30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74</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w:t>
            </w:r>
            <w:proofErr w:type="gramStart"/>
            <w:r w:rsidRPr="00907119">
              <w:rPr>
                <w:rFonts w:ascii="彩虹粗仿宋" w:eastAsia="彩虹粗仿宋" w:hAnsi="宋体" w:cs="宋体" w:hint="eastAsia"/>
                <w:color w:val="000000"/>
                <w:kern w:val="0"/>
                <w:sz w:val="20"/>
                <w:szCs w:val="20"/>
              </w:rPr>
              <w:t>湟</w:t>
            </w:r>
            <w:proofErr w:type="gramEnd"/>
            <w:r w:rsidRPr="00907119">
              <w:rPr>
                <w:rFonts w:ascii="彩虹粗仿宋" w:eastAsia="彩虹粗仿宋" w:hAnsi="宋体" w:cs="宋体" w:hint="eastAsia"/>
                <w:color w:val="000000"/>
                <w:kern w:val="0"/>
                <w:sz w:val="20"/>
                <w:szCs w:val="20"/>
              </w:rPr>
              <w:t>里支行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0519-83341820</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 xml:space="preserve">上午：8:00-11:30  下午：13:00-16:40   </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75</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中国建设银行股份有限公司常州东安支行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0519-83731344</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上午：8:00-11:30  下午：13:00-16:30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76</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中国建设银行股份有限公司常州武进开发区支行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0519-86471033</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上午：8:00-11:30  下午：13:00-16:45</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77</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中国建设银行股份有限公司常州阳湖支行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0519-89826309</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上午：8:15-11:30  下午：13:00-16:50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78</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w:t>
            </w:r>
            <w:proofErr w:type="gramStart"/>
            <w:r w:rsidRPr="00907119">
              <w:rPr>
                <w:rFonts w:ascii="彩虹粗仿宋" w:eastAsia="彩虹粗仿宋" w:hAnsi="宋体" w:cs="宋体" w:hint="eastAsia"/>
                <w:color w:val="000000"/>
                <w:kern w:val="0"/>
                <w:sz w:val="20"/>
                <w:szCs w:val="20"/>
              </w:rPr>
              <w:t>常州嘉泽支行</w:t>
            </w:r>
            <w:proofErr w:type="gramEnd"/>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0519-85855650</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 xml:space="preserve">上午：8:00-11:30  下午：13:00-16:40   </w:t>
            </w:r>
          </w:p>
        </w:tc>
      </w:tr>
      <w:tr w:rsidR="009B0265" w:rsidRPr="00907119" w:rsidTr="00845CFD">
        <w:trPr>
          <w:trHeight w:val="570"/>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79</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中国建设银行股份有限公司常州武进经济开发区支行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0519-83877322</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上午：8:00-11:30  下午：13:00-16:30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lastRenderedPageBreak/>
              <w:t>80</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中国建设银行股份有限公司常州潘家支行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0519-83850993</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上午：8:15-11:30  下午：13:00-16:30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81</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中国建设银行股份有限公司金坛东门支行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0519-82327149</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下午：13:00-16:30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82</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中国建设银行股份有限公司金坛华城支行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0519-82324931</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下午：13:00-16:30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83</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中国建设银行股份有限公司金坛支行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0519-82835734</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下午：13:30-16:30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84</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w:t>
            </w:r>
            <w:proofErr w:type="gramStart"/>
            <w:r w:rsidRPr="00907119">
              <w:rPr>
                <w:rFonts w:ascii="彩虹粗仿宋" w:eastAsia="彩虹粗仿宋" w:hAnsi="宋体" w:cs="宋体" w:hint="eastAsia"/>
                <w:color w:val="000000"/>
                <w:kern w:val="0"/>
                <w:sz w:val="20"/>
                <w:szCs w:val="20"/>
              </w:rPr>
              <w:t>金坛直溪支行</w:t>
            </w:r>
            <w:proofErr w:type="gramEnd"/>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0519-82441620</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下午：13:30-16:20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85</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中国建设银行股份有限公司金坛北新支行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0519-82837332</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下午：13:30-16:30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86</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中国建设银行股份有限公司金坛西门支行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0519-82822627</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下午：13:00-16:30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87</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中国建设银行股份有限公司金坛薛埠支行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0519-82261550</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上午：8:45-11:30  下午：13:00-16:20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88</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中国建设银行股份有限公司金坛开发区支行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0519-82801633</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下午：13:00-16:30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89</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中国建设银行股份有限公司金坛金沙支行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0519-82861862</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下午：13:00-16:30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90</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中国建设银行股份有限公司金坛南环支行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0519-82306659</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下午：13:00-16:30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91</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中国建设银行股份有限公司金坛东环一路支行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0519-82337372</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下午：13:00-16:30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92</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中国建设银行股份有限公司金坛城北支行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0519-82819061</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下午：13:00-16:30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93</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中国建设银行股份有限公司金坛南门支行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0519-82823857</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下午：13:00-16:30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94</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中国建设银行股份有限公司溧阳支行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0519-87225489</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下午：13:00-17:00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95</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中国建设银行股份有限公司溧阳昆仑支行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0519-87200932</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下午：13:00-17:00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96</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中国建设银行股份有限公司溧阳东平支行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0519-87200973</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下午：13:00-17:00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97</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中国建设银行股份有限公司溧阳南渡支行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0519-87620920</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下午：13:00-17:00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98</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中国建设银行股份有限公司溧阳嘉丰支行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0519-87280859</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下午：13:00-17:00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99</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中国建设银行股份有限公司溧阳燕山路支行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0519-87221739</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下午：13:00-17:00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100</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中国建设银行股份有限公司溧阳杨家院支行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0519-87213399</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下午：13:00-17:00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101</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w:t>
            </w:r>
            <w:proofErr w:type="gramStart"/>
            <w:r w:rsidRPr="00907119">
              <w:rPr>
                <w:rFonts w:ascii="彩虹粗仿宋" w:eastAsia="彩虹粗仿宋" w:hAnsi="宋体" w:cs="宋体" w:hint="eastAsia"/>
                <w:color w:val="000000"/>
                <w:kern w:val="0"/>
                <w:sz w:val="20"/>
                <w:szCs w:val="20"/>
              </w:rPr>
              <w:t>溧</w:t>
            </w:r>
            <w:proofErr w:type="gramEnd"/>
            <w:r w:rsidRPr="00907119">
              <w:rPr>
                <w:rFonts w:ascii="彩虹粗仿宋" w:eastAsia="彩虹粗仿宋" w:hAnsi="宋体" w:cs="宋体" w:hint="eastAsia"/>
                <w:color w:val="000000"/>
                <w:kern w:val="0"/>
                <w:sz w:val="20"/>
                <w:szCs w:val="20"/>
              </w:rPr>
              <w:t>阳世纪名城支行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0519-87200931</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下午：13:00-17:00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102</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中国建设银行股份有限公司溧阳阳光支行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0519-87215915</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下午：13:00-17:00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103</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w:t>
            </w:r>
            <w:proofErr w:type="gramStart"/>
            <w:r w:rsidRPr="00907119">
              <w:rPr>
                <w:rFonts w:ascii="彩虹粗仿宋" w:eastAsia="彩虹粗仿宋" w:hAnsi="宋体" w:cs="宋体" w:hint="eastAsia"/>
                <w:color w:val="000000"/>
                <w:kern w:val="0"/>
                <w:sz w:val="20"/>
                <w:szCs w:val="20"/>
              </w:rPr>
              <w:t>溧阳景鸿支行</w:t>
            </w:r>
            <w:proofErr w:type="gramEnd"/>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0519-80898791</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下午：13:00-17:00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104</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中国建设银行股份有限公司溧阳竹</w:t>
            </w:r>
            <w:proofErr w:type="gramStart"/>
            <w:r w:rsidRPr="00907119">
              <w:rPr>
                <w:rFonts w:ascii="彩虹粗仿宋" w:eastAsia="彩虹粗仿宋" w:hAnsi="宋体" w:cs="宋体" w:hint="eastAsia"/>
                <w:color w:val="000000"/>
                <w:kern w:val="0"/>
                <w:sz w:val="20"/>
                <w:szCs w:val="20"/>
              </w:rPr>
              <w:t>箦</w:t>
            </w:r>
            <w:proofErr w:type="gramEnd"/>
            <w:r w:rsidRPr="00907119">
              <w:rPr>
                <w:rFonts w:ascii="彩虹粗仿宋" w:eastAsia="彩虹粗仿宋" w:hAnsi="宋体" w:cs="宋体" w:hint="eastAsia"/>
                <w:color w:val="000000"/>
                <w:kern w:val="0"/>
                <w:sz w:val="20"/>
                <w:szCs w:val="20"/>
              </w:rPr>
              <w:t>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0519-80982833</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上午：8:00-11:30  下午：13:30-16:00</w:t>
            </w:r>
          </w:p>
        </w:tc>
      </w:tr>
      <w:tr w:rsidR="009B0265" w:rsidRPr="00907119" w:rsidTr="00845CFD">
        <w:trPr>
          <w:trHeight w:val="285"/>
        </w:trPr>
        <w:tc>
          <w:tcPr>
            <w:tcW w:w="660" w:type="dxa"/>
            <w:tcBorders>
              <w:top w:val="nil"/>
              <w:left w:val="single" w:sz="8" w:space="0" w:color="000000"/>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105</w:t>
            </w:r>
          </w:p>
        </w:tc>
        <w:tc>
          <w:tcPr>
            <w:tcW w:w="484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中国建设银行股份有限公司溧阳西平路支行</w:t>
            </w:r>
          </w:p>
        </w:tc>
        <w:tc>
          <w:tcPr>
            <w:tcW w:w="2460" w:type="dxa"/>
            <w:tcBorders>
              <w:top w:val="nil"/>
              <w:left w:val="nil"/>
              <w:bottom w:val="single" w:sz="4"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0519-87200983</w:t>
            </w:r>
          </w:p>
        </w:tc>
        <w:tc>
          <w:tcPr>
            <w:tcW w:w="4060" w:type="dxa"/>
            <w:tcBorders>
              <w:top w:val="nil"/>
              <w:left w:val="nil"/>
              <w:bottom w:val="single" w:sz="4"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kern w:val="0"/>
                <w:sz w:val="20"/>
                <w:szCs w:val="20"/>
              </w:rPr>
            </w:pPr>
            <w:r w:rsidRPr="00907119">
              <w:rPr>
                <w:rFonts w:ascii="彩虹粗仿宋" w:eastAsia="彩虹粗仿宋" w:hAnsi="宋体" w:cs="宋体" w:hint="eastAsia"/>
                <w:kern w:val="0"/>
                <w:sz w:val="20"/>
                <w:szCs w:val="20"/>
              </w:rPr>
              <w:t>上午：8:30-11:30  下午：13:00-17:00</w:t>
            </w:r>
          </w:p>
        </w:tc>
      </w:tr>
      <w:tr w:rsidR="009B0265" w:rsidRPr="00907119" w:rsidTr="00845CFD">
        <w:trPr>
          <w:trHeight w:val="300"/>
        </w:trPr>
        <w:tc>
          <w:tcPr>
            <w:tcW w:w="660" w:type="dxa"/>
            <w:tcBorders>
              <w:top w:val="nil"/>
              <w:left w:val="single" w:sz="8" w:space="0" w:color="000000"/>
              <w:bottom w:val="single" w:sz="8"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106</w:t>
            </w:r>
          </w:p>
        </w:tc>
        <w:tc>
          <w:tcPr>
            <w:tcW w:w="4840" w:type="dxa"/>
            <w:tcBorders>
              <w:top w:val="nil"/>
              <w:left w:val="nil"/>
              <w:bottom w:val="single" w:sz="8" w:space="0" w:color="000000"/>
              <w:right w:val="single" w:sz="4"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中国建设银行股份有限公司溧阳上兴支行</w:t>
            </w:r>
          </w:p>
        </w:tc>
        <w:tc>
          <w:tcPr>
            <w:tcW w:w="2460" w:type="dxa"/>
            <w:tcBorders>
              <w:top w:val="nil"/>
              <w:left w:val="nil"/>
              <w:bottom w:val="single" w:sz="8" w:space="0" w:color="000000"/>
              <w:right w:val="single" w:sz="4" w:space="0" w:color="000000"/>
            </w:tcBorders>
            <w:shd w:val="clear" w:color="auto" w:fill="auto"/>
            <w:vAlign w:val="center"/>
            <w:hideMark/>
          </w:tcPr>
          <w:p w:rsidR="009B0265" w:rsidRPr="00907119" w:rsidRDefault="009B0265" w:rsidP="00845CFD">
            <w:pPr>
              <w:widowControl/>
              <w:jc w:val="center"/>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0519-87215290</w:t>
            </w:r>
          </w:p>
        </w:tc>
        <w:tc>
          <w:tcPr>
            <w:tcW w:w="4060" w:type="dxa"/>
            <w:tcBorders>
              <w:top w:val="nil"/>
              <w:left w:val="nil"/>
              <w:bottom w:val="single" w:sz="8" w:space="0" w:color="000000"/>
              <w:right w:val="single" w:sz="8" w:space="0" w:color="000000"/>
            </w:tcBorders>
            <w:shd w:val="clear" w:color="auto" w:fill="auto"/>
            <w:vAlign w:val="center"/>
            <w:hideMark/>
          </w:tcPr>
          <w:p w:rsidR="009B0265" w:rsidRPr="00907119" w:rsidRDefault="009B0265" w:rsidP="00845CFD">
            <w:pPr>
              <w:widowControl/>
              <w:jc w:val="left"/>
              <w:rPr>
                <w:rFonts w:ascii="彩虹粗仿宋" w:eastAsia="彩虹粗仿宋" w:hAnsi="宋体" w:cs="宋体"/>
                <w:color w:val="000000"/>
                <w:kern w:val="0"/>
                <w:sz w:val="20"/>
                <w:szCs w:val="20"/>
              </w:rPr>
            </w:pPr>
            <w:r w:rsidRPr="00907119">
              <w:rPr>
                <w:rFonts w:ascii="彩虹粗仿宋" w:eastAsia="彩虹粗仿宋" w:hAnsi="宋体" w:cs="宋体" w:hint="eastAsia"/>
                <w:color w:val="000000"/>
                <w:kern w:val="0"/>
                <w:sz w:val="20"/>
                <w:szCs w:val="20"/>
              </w:rPr>
              <w:t>上午：8:30-11:30  下午：13:30-16:00</w:t>
            </w:r>
          </w:p>
        </w:tc>
      </w:tr>
    </w:tbl>
    <w:p w:rsidR="009B0265" w:rsidRPr="0032622D" w:rsidRDefault="009B0265" w:rsidP="009B0265">
      <w:pPr>
        <w:rPr>
          <w:rFonts w:ascii="仿宋" w:eastAsia="仿宋" w:hAnsi="仿宋" w:cs="仿宋" w:hint="eastAsia"/>
          <w:b/>
          <w:bCs/>
          <w:sz w:val="30"/>
          <w:szCs w:val="30"/>
        </w:rPr>
        <w:sectPr w:rsidR="009B0265" w:rsidRPr="0032622D">
          <w:pgSz w:w="11906" w:h="16838"/>
          <w:pgMar w:top="1440" w:right="1800" w:bottom="1440" w:left="1800" w:header="851" w:footer="992" w:gutter="0"/>
          <w:cols w:space="720"/>
          <w:docGrid w:type="lines" w:linePitch="312"/>
        </w:sectPr>
      </w:pPr>
      <w:bookmarkStart w:id="0" w:name="_GoBack"/>
      <w:bookmarkEnd w:id="0"/>
    </w:p>
    <w:p w:rsidR="001B18DC" w:rsidRDefault="009B0265"/>
    <w:sectPr w:rsidR="001B18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265"/>
    <w:rsid w:val="00070D0D"/>
    <w:rsid w:val="00075874"/>
    <w:rsid w:val="00106631"/>
    <w:rsid w:val="00183CA6"/>
    <w:rsid w:val="002D4C63"/>
    <w:rsid w:val="00347EA5"/>
    <w:rsid w:val="00363583"/>
    <w:rsid w:val="00382560"/>
    <w:rsid w:val="004818BF"/>
    <w:rsid w:val="00491B57"/>
    <w:rsid w:val="004D61AC"/>
    <w:rsid w:val="00524A48"/>
    <w:rsid w:val="0053564D"/>
    <w:rsid w:val="0057433B"/>
    <w:rsid w:val="005D1759"/>
    <w:rsid w:val="00757771"/>
    <w:rsid w:val="007877F9"/>
    <w:rsid w:val="007E0E61"/>
    <w:rsid w:val="008E4824"/>
    <w:rsid w:val="009B0265"/>
    <w:rsid w:val="009F23FB"/>
    <w:rsid w:val="00A6030C"/>
    <w:rsid w:val="00B63813"/>
    <w:rsid w:val="00B65AAF"/>
    <w:rsid w:val="00B82053"/>
    <w:rsid w:val="00BA2C96"/>
    <w:rsid w:val="00BB0AFA"/>
    <w:rsid w:val="00BE74A6"/>
    <w:rsid w:val="00C060FD"/>
    <w:rsid w:val="00C77A32"/>
    <w:rsid w:val="00CB27EC"/>
    <w:rsid w:val="00CC7942"/>
    <w:rsid w:val="00CD68A1"/>
    <w:rsid w:val="00CE7217"/>
    <w:rsid w:val="00D24F10"/>
    <w:rsid w:val="00D807F2"/>
    <w:rsid w:val="00DA2A00"/>
    <w:rsid w:val="00DC30C7"/>
    <w:rsid w:val="00EE01C4"/>
    <w:rsid w:val="00EF7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26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26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1177</Words>
  <Characters>6712</Characters>
  <Application>Microsoft Office Word</Application>
  <DocSecurity>0</DocSecurity>
  <Lines>55</Lines>
  <Paragraphs>15</Paragraphs>
  <ScaleCrop>false</ScaleCrop>
  <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李寅</dc:creator>
  <cp:lastModifiedBy>李寅</cp:lastModifiedBy>
  <cp:revision>1</cp:revision>
  <dcterms:created xsi:type="dcterms:W3CDTF">2021-03-31T08:47:00Z</dcterms:created>
  <dcterms:modified xsi:type="dcterms:W3CDTF">2021-03-31T08:50:00Z</dcterms:modified>
</cp:coreProperties>
</file>