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83" w:rsidRDefault="00341D63" w:rsidP="00C84C1E">
      <w:pPr>
        <w:widowControl/>
        <w:spacing w:before="100" w:beforeAutospacing="1" w:after="100" w:afterAutospacing="1" w:line="480" w:lineRule="auto"/>
        <w:jc w:val="center"/>
        <w:outlineLvl w:val="1"/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</w:pPr>
      <w:r w:rsidRPr="00341D63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关于推迟2020年贺岁普通纪念币</w:t>
      </w:r>
    </w:p>
    <w:p w:rsidR="00341D63" w:rsidRPr="00341D63" w:rsidRDefault="00341D63" w:rsidP="00C84C1E">
      <w:pPr>
        <w:widowControl/>
        <w:spacing w:before="100" w:beforeAutospacing="1" w:after="100" w:afterAutospacing="1" w:line="480" w:lineRule="auto"/>
        <w:jc w:val="center"/>
        <w:outlineLvl w:val="1"/>
        <w:rPr>
          <w:rFonts w:ascii="微软雅黑" w:eastAsia="微软雅黑" w:hAnsi="微软雅黑" w:cs="Arial"/>
          <w:b/>
          <w:bCs/>
          <w:color w:val="666666"/>
          <w:kern w:val="0"/>
          <w:sz w:val="36"/>
          <w:szCs w:val="36"/>
        </w:rPr>
      </w:pPr>
      <w:r w:rsidRPr="00341D63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第二批次预约兑换工作的公告</w:t>
      </w:r>
    </w:p>
    <w:p w:rsidR="00341D63" w:rsidRPr="00DB0E83" w:rsidRDefault="00341D63" w:rsidP="00341D63">
      <w:pPr>
        <w:widowControl/>
        <w:spacing w:before="100" w:beforeAutospacing="1" w:after="100" w:afterAutospacing="1" w:line="460" w:lineRule="atLeast"/>
        <w:jc w:val="left"/>
        <w:rPr>
          <w:rFonts w:ascii="微软雅黑" w:eastAsia="微软雅黑" w:hAnsi="微软雅黑" w:cs="Arial"/>
          <w:color w:val="666666"/>
          <w:kern w:val="0"/>
          <w:sz w:val="32"/>
          <w:szCs w:val="32"/>
        </w:rPr>
      </w:pPr>
      <w:r w:rsidRPr="00DB0E83">
        <w:rPr>
          <w:rFonts w:ascii="宋体" w:eastAsia="宋体" w:hAnsi="宋体" w:cs="Arial" w:hint="eastAsia"/>
          <w:color w:val="000000"/>
          <w:kern w:val="0"/>
          <w:sz w:val="32"/>
          <w:szCs w:val="32"/>
        </w:rPr>
        <w:t>尊敬的客户：</w:t>
      </w:r>
    </w:p>
    <w:p w:rsidR="00341D63" w:rsidRPr="00DB0E83" w:rsidRDefault="00DB0E83" w:rsidP="00341D63">
      <w:pPr>
        <w:widowControl/>
        <w:spacing w:before="100" w:beforeAutospacing="1"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 w:val="32"/>
          <w:szCs w:val="32"/>
        </w:rPr>
      </w:pPr>
      <w:r>
        <w:rPr>
          <w:rFonts w:ascii="宋体" w:eastAsia="宋体" w:hAnsi="宋体" w:cs="Arial" w:hint="eastAsia"/>
          <w:color w:val="000000"/>
          <w:kern w:val="0"/>
          <w:sz w:val="32"/>
          <w:szCs w:val="32"/>
        </w:rPr>
        <w:t xml:space="preserve">  </w:t>
      </w:r>
      <w:r w:rsidR="00341D63" w:rsidRPr="00DB0E83">
        <w:rPr>
          <w:rFonts w:ascii="宋体" w:eastAsia="宋体" w:hAnsi="宋体" w:cs="Arial" w:hint="eastAsia"/>
          <w:color w:val="000000"/>
          <w:kern w:val="0"/>
          <w:sz w:val="32"/>
          <w:szCs w:val="32"/>
        </w:rPr>
        <w:t>为支持新型冠状病毒肺炎疫情防控工作，减少人员聚集，阻断疫情传播，更好地保障公众的生命安全和身体健康，根据中国人民银行《关于推迟2020年贺岁普通纪念币第二批次预约兑换工作的通知》，原定于2020年2月21日至2月24日期间开展的2020年贺岁普通纪念币第二批次预约兑换工作推迟，我行承办的2020年贺岁币第二批次预约兑换工作相应推迟，具体兑换日期及工作安排由人民银行另行公布。请关注人民银行后续公告，届时我行也将通过公告、短信等方式告知客户新的兑换日期及兑换安排。</w:t>
      </w:r>
    </w:p>
    <w:p w:rsidR="00341D63" w:rsidRPr="00DB0E83" w:rsidRDefault="00DB0E83" w:rsidP="00341D63">
      <w:pPr>
        <w:widowControl/>
        <w:spacing w:before="100" w:beforeAutospacing="1"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 w:val="32"/>
          <w:szCs w:val="32"/>
        </w:rPr>
      </w:pPr>
      <w:r>
        <w:rPr>
          <w:rFonts w:ascii="宋体" w:eastAsia="宋体" w:hAnsi="宋体" w:cs="Arial" w:hint="eastAsia"/>
          <w:color w:val="000000"/>
          <w:kern w:val="0"/>
          <w:sz w:val="32"/>
          <w:szCs w:val="32"/>
        </w:rPr>
        <w:t xml:space="preserve">  </w:t>
      </w:r>
      <w:r w:rsidR="00341D63" w:rsidRPr="00DB0E83">
        <w:rPr>
          <w:rFonts w:ascii="宋体" w:eastAsia="宋体" w:hAnsi="宋体" w:cs="Arial" w:hint="eastAsia"/>
          <w:color w:val="000000"/>
          <w:kern w:val="0"/>
          <w:sz w:val="32"/>
          <w:szCs w:val="32"/>
        </w:rPr>
        <w:t>特此公告。</w:t>
      </w:r>
    </w:p>
    <w:p w:rsidR="00341D63" w:rsidRPr="00DB0E83" w:rsidRDefault="00DB0E83" w:rsidP="00341D63">
      <w:pPr>
        <w:widowControl/>
        <w:spacing w:before="100" w:beforeAutospacing="1"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 w:val="32"/>
          <w:szCs w:val="32"/>
        </w:rPr>
      </w:pPr>
      <w:r>
        <w:rPr>
          <w:rFonts w:ascii="宋体" w:eastAsia="宋体" w:hAnsi="宋体" w:cs="Arial" w:hint="eastAsia"/>
          <w:color w:val="000000"/>
          <w:kern w:val="0"/>
          <w:sz w:val="32"/>
          <w:szCs w:val="32"/>
        </w:rPr>
        <w:t xml:space="preserve">  </w:t>
      </w:r>
      <w:r w:rsidR="00341D63" w:rsidRPr="00DB0E83">
        <w:rPr>
          <w:rFonts w:ascii="宋体" w:eastAsia="宋体" w:hAnsi="宋体" w:cs="Arial" w:hint="eastAsia"/>
          <w:color w:val="000000"/>
          <w:kern w:val="0"/>
          <w:sz w:val="32"/>
          <w:szCs w:val="32"/>
        </w:rPr>
        <w:t xml:space="preserve">疫情期间，请您做好防护。感谢您一直以来对中国建设银行普通纪念币代理发行工作的支持！ </w:t>
      </w:r>
    </w:p>
    <w:p w:rsidR="00341D63" w:rsidRPr="00DB0E83" w:rsidRDefault="00341D63" w:rsidP="00341D63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 w:val="32"/>
          <w:szCs w:val="32"/>
        </w:rPr>
      </w:pPr>
      <w:r w:rsidRPr="00DB0E83">
        <w:rPr>
          <w:rFonts w:ascii="宋体" w:eastAsia="宋体" w:hAnsi="宋体" w:cs="Arial" w:hint="eastAsia"/>
          <w:color w:val="000000"/>
          <w:kern w:val="0"/>
          <w:sz w:val="32"/>
          <w:szCs w:val="32"/>
        </w:rPr>
        <w:t>                         中国建设银行江西省分行</w:t>
      </w:r>
    </w:p>
    <w:p w:rsidR="00341D63" w:rsidRPr="00DB0E83" w:rsidRDefault="00341D63" w:rsidP="00341D63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 w:val="32"/>
          <w:szCs w:val="32"/>
        </w:rPr>
      </w:pPr>
      <w:r w:rsidRPr="00DB0E83">
        <w:rPr>
          <w:rFonts w:ascii="宋体" w:eastAsia="宋体" w:hAnsi="宋体" w:cs="Arial" w:hint="eastAsia"/>
          <w:color w:val="000000"/>
          <w:kern w:val="0"/>
          <w:sz w:val="32"/>
          <w:szCs w:val="32"/>
        </w:rPr>
        <w:t>2020年2月13日</w:t>
      </w:r>
    </w:p>
    <w:sectPr w:rsidR="00341D63" w:rsidRPr="00DB0E83" w:rsidSect="000763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708" w:rsidRDefault="00625708" w:rsidP="00341D63">
      <w:r>
        <w:separator/>
      </w:r>
    </w:p>
  </w:endnote>
  <w:endnote w:type="continuationSeparator" w:id="1">
    <w:p w:rsidR="00625708" w:rsidRDefault="00625708" w:rsidP="00341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708" w:rsidRDefault="00625708" w:rsidP="00341D63">
      <w:r>
        <w:separator/>
      </w:r>
    </w:p>
  </w:footnote>
  <w:footnote w:type="continuationSeparator" w:id="1">
    <w:p w:rsidR="00625708" w:rsidRDefault="00625708" w:rsidP="00341D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1D63"/>
    <w:rsid w:val="0007632E"/>
    <w:rsid w:val="002D47D0"/>
    <w:rsid w:val="00341D63"/>
    <w:rsid w:val="00625708"/>
    <w:rsid w:val="00C84C1E"/>
    <w:rsid w:val="00DB0E83"/>
    <w:rsid w:val="00F80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2E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41D6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1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1D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1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1D63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41D63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341D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09997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56664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96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4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林平</dc:creator>
  <cp:keywords/>
  <dc:description/>
  <cp:lastModifiedBy>林平</cp:lastModifiedBy>
  <cp:revision>5</cp:revision>
  <dcterms:created xsi:type="dcterms:W3CDTF">2020-02-13T09:27:00Z</dcterms:created>
  <dcterms:modified xsi:type="dcterms:W3CDTF">2020-02-13T09:34:00Z</dcterms:modified>
</cp:coreProperties>
</file>