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52" w:rsidRPr="00865B26" w:rsidRDefault="009648C2" w:rsidP="009648C2">
      <w:pPr>
        <w:adjustRightInd w:val="0"/>
        <w:snapToGrid w:val="0"/>
        <w:spacing w:line="360" w:lineRule="auto"/>
        <w:jc w:val="center"/>
        <w:rPr>
          <w:rFonts w:ascii="彩虹粗仿宋" w:eastAsia="彩虹粗仿宋" w:hAnsi="宋体" w:cs="宋体"/>
          <w:b/>
          <w:bCs/>
          <w:kern w:val="0"/>
          <w:sz w:val="28"/>
          <w:szCs w:val="28"/>
        </w:rPr>
      </w:pPr>
      <w:r w:rsidRPr="00865B26">
        <w:rPr>
          <w:rFonts w:ascii="彩虹粗仿宋" w:eastAsia="彩虹粗仿宋" w:hAnsi="宋体" w:cs="宋体" w:hint="eastAsia"/>
          <w:b/>
          <w:bCs/>
          <w:kern w:val="0"/>
          <w:sz w:val="28"/>
          <w:szCs w:val="28"/>
        </w:rPr>
        <w:t>温馨提醒：龙卡汽车卡积分换油服务升级</w:t>
      </w:r>
      <w:bookmarkStart w:id="0" w:name="_GoBack"/>
      <w:bookmarkEnd w:id="0"/>
    </w:p>
    <w:p w:rsidR="009648C2" w:rsidRPr="00865B26" w:rsidRDefault="009648C2" w:rsidP="009648C2">
      <w:pPr>
        <w:adjustRightInd w:val="0"/>
        <w:snapToGrid w:val="0"/>
        <w:spacing w:line="360" w:lineRule="auto"/>
        <w:ind w:firstLineChars="200" w:firstLine="562"/>
        <w:rPr>
          <w:rFonts w:ascii="彩虹粗仿宋" w:eastAsia="彩虹粗仿宋" w:hAnsi="宋体" w:cs="宋体"/>
          <w:b/>
          <w:bCs/>
          <w:kern w:val="0"/>
          <w:sz w:val="28"/>
          <w:szCs w:val="28"/>
        </w:rPr>
      </w:pPr>
    </w:p>
    <w:p w:rsidR="009648C2" w:rsidRPr="00865B26" w:rsidRDefault="009648C2" w:rsidP="009648C2">
      <w:pPr>
        <w:adjustRightInd w:val="0"/>
        <w:snapToGrid w:val="0"/>
        <w:spacing w:line="360" w:lineRule="auto"/>
        <w:ind w:firstLineChars="200" w:firstLine="560"/>
        <w:rPr>
          <w:rFonts w:ascii="彩虹粗仿宋" w:eastAsia="彩虹粗仿宋" w:hAnsi="宋体" w:cs="宋体"/>
          <w:kern w:val="0"/>
          <w:sz w:val="28"/>
          <w:szCs w:val="28"/>
        </w:rPr>
      </w:pPr>
      <w:r w:rsidRPr="00865B26">
        <w:rPr>
          <w:rFonts w:ascii="彩虹粗仿宋" w:eastAsia="彩虹粗仿宋" w:hAnsi="宋体" w:cs="宋体" w:hint="eastAsia"/>
          <w:kern w:val="0"/>
          <w:sz w:val="28"/>
          <w:szCs w:val="28"/>
        </w:rPr>
        <w:t>尊敬的龙卡汽车卡客户：</w:t>
      </w:r>
    </w:p>
    <w:p w:rsidR="009648C2" w:rsidRPr="00865B26" w:rsidRDefault="009648C2" w:rsidP="009648C2">
      <w:pPr>
        <w:adjustRightInd w:val="0"/>
        <w:snapToGrid w:val="0"/>
        <w:spacing w:line="360" w:lineRule="auto"/>
        <w:ind w:firstLineChars="200" w:firstLine="560"/>
        <w:rPr>
          <w:rFonts w:ascii="彩虹粗仿宋" w:eastAsia="彩虹粗仿宋" w:hAnsi="宋体" w:cs="宋体"/>
          <w:kern w:val="0"/>
          <w:sz w:val="28"/>
          <w:szCs w:val="28"/>
        </w:rPr>
      </w:pPr>
    </w:p>
    <w:p w:rsidR="009648C2" w:rsidRPr="00865B26" w:rsidRDefault="009648C2" w:rsidP="009648C2">
      <w:pPr>
        <w:adjustRightInd w:val="0"/>
        <w:snapToGrid w:val="0"/>
        <w:spacing w:line="360" w:lineRule="auto"/>
        <w:ind w:firstLineChars="200" w:firstLine="560"/>
        <w:rPr>
          <w:rFonts w:ascii="彩虹粗仿宋" w:eastAsia="彩虹粗仿宋" w:hAnsi="宋体" w:cs="宋体"/>
          <w:kern w:val="0"/>
          <w:sz w:val="28"/>
          <w:szCs w:val="28"/>
        </w:rPr>
      </w:pPr>
      <w:r w:rsidRPr="00865B26">
        <w:rPr>
          <w:rFonts w:ascii="彩虹粗仿宋" w:eastAsia="彩虹粗仿宋" w:hAnsi="宋体" w:cs="宋体" w:hint="eastAsia"/>
          <w:kern w:val="0"/>
          <w:sz w:val="28"/>
          <w:szCs w:val="28"/>
        </w:rPr>
        <w:t>感谢您使用中国建设银行龙卡汽车卡。自2016年8月1日起，持卡人可在我行积分商城（http://jf.ccb.com）龙卡汽车卡积分兑换专区以优惠的积分兑换油费，即每2.5万龙卡汽车卡积分兑换100元油费（按100元油费的整数</w:t>
      </w:r>
      <w:proofErr w:type="gramStart"/>
      <w:r w:rsidRPr="00865B26">
        <w:rPr>
          <w:rFonts w:ascii="彩虹粗仿宋" w:eastAsia="彩虹粗仿宋" w:hAnsi="宋体" w:cs="宋体" w:hint="eastAsia"/>
          <w:kern w:val="0"/>
          <w:sz w:val="28"/>
          <w:szCs w:val="28"/>
        </w:rPr>
        <w:t>倍</w:t>
      </w:r>
      <w:proofErr w:type="gramEnd"/>
      <w:r w:rsidRPr="00865B26">
        <w:rPr>
          <w:rFonts w:ascii="彩虹粗仿宋" w:eastAsia="彩虹粗仿宋" w:hAnsi="宋体" w:cs="宋体" w:hint="eastAsia"/>
          <w:kern w:val="0"/>
          <w:sz w:val="28"/>
          <w:szCs w:val="28"/>
        </w:rPr>
        <w:t>兑换），每卡每年最多兑换100万积分。同时，将关闭原有</w:t>
      </w:r>
      <w:proofErr w:type="gramStart"/>
      <w:r w:rsidRPr="00865B26">
        <w:rPr>
          <w:rFonts w:ascii="彩虹粗仿宋" w:eastAsia="彩虹粗仿宋" w:hAnsi="宋体" w:cs="宋体" w:hint="eastAsia"/>
          <w:kern w:val="0"/>
          <w:sz w:val="28"/>
          <w:szCs w:val="28"/>
        </w:rPr>
        <w:t>“龙卡信用卡”微信订阅</w:t>
      </w:r>
      <w:proofErr w:type="gramEnd"/>
      <w:r w:rsidRPr="00865B26">
        <w:rPr>
          <w:rFonts w:ascii="彩虹粗仿宋" w:eastAsia="彩虹粗仿宋" w:hAnsi="宋体" w:cs="宋体" w:hint="eastAsia"/>
          <w:kern w:val="0"/>
          <w:sz w:val="28"/>
          <w:szCs w:val="28"/>
        </w:rPr>
        <w:t>号人工换油通道。积分换油比例将根据市场情况适时调整，具体礼品兑换规则以我行积分商城相关公告及礼品提示为准。祝您用卡愉快！</w:t>
      </w:r>
    </w:p>
    <w:p w:rsidR="009648C2" w:rsidRPr="00865B26" w:rsidRDefault="009648C2" w:rsidP="009648C2">
      <w:pPr>
        <w:adjustRightInd w:val="0"/>
        <w:snapToGrid w:val="0"/>
        <w:spacing w:line="360" w:lineRule="auto"/>
        <w:ind w:firstLineChars="200" w:firstLine="560"/>
        <w:rPr>
          <w:rFonts w:ascii="彩虹粗仿宋" w:eastAsia="彩虹粗仿宋" w:hAnsi="宋体" w:cs="宋体"/>
          <w:kern w:val="0"/>
          <w:sz w:val="28"/>
          <w:szCs w:val="28"/>
        </w:rPr>
      </w:pPr>
    </w:p>
    <w:p w:rsidR="009648C2" w:rsidRPr="00865B26" w:rsidRDefault="009648C2" w:rsidP="009648C2">
      <w:pPr>
        <w:adjustRightInd w:val="0"/>
        <w:snapToGrid w:val="0"/>
        <w:spacing w:line="360" w:lineRule="auto"/>
        <w:ind w:firstLineChars="1700" w:firstLine="4760"/>
        <w:rPr>
          <w:rFonts w:ascii="彩虹粗仿宋" w:eastAsia="彩虹粗仿宋" w:hAnsi="宋体" w:cs="宋体"/>
          <w:kern w:val="0"/>
          <w:sz w:val="28"/>
          <w:szCs w:val="28"/>
        </w:rPr>
      </w:pPr>
      <w:r w:rsidRPr="00865B26">
        <w:rPr>
          <w:rFonts w:ascii="彩虹粗仿宋" w:eastAsia="彩虹粗仿宋" w:hAnsi="宋体" w:cs="宋体" w:hint="eastAsia"/>
          <w:kern w:val="0"/>
          <w:sz w:val="28"/>
          <w:szCs w:val="28"/>
        </w:rPr>
        <w:t>中国建设银行信用卡中心</w:t>
      </w:r>
    </w:p>
    <w:p w:rsidR="009648C2" w:rsidRPr="00865B26" w:rsidRDefault="009648C2" w:rsidP="009648C2">
      <w:pPr>
        <w:adjustRightInd w:val="0"/>
        <w:snapToGrid w:val="0"/>
        <w:spacing w:line="360" w:lineRule="auto"/>
        <w:ind w:firstLineChars="1850" w:firstLine="5180"/>
      </w:pPr>
      <w:r w:rsidRPr="00865B26">
        <w:rPr>
          <w:rFonts w:ascii="彩虹粗仿宋" w:eastAsia="彩虹粗仿宋" w:hAnsi="宋体" w:cs="宋体" w:hint="eastAsia"/>
          <w:kern w:val="0"/>
          <w:sz w:val="28"/>
          <w:szCs w:val="28"/>
        </w:rPr>
        <w:t>2016年6月30日</w:t>
      </w:r>
    </w:p>
    <w:sectPr w:rsidR="009648C2" w:rsidRPr="00865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8A" w:rsidRDefault="00DB628A" w:rsidP="009648C2">
      <w:r>
        <w:separator/>
      </w:r>
    </w:p>
  </w:endnote>
  <w:endnote w:type="continuationSeparator" w:id="0">
    <w:p w:rsidR="00DB628A" w:rsidRDefault="00DB628A" w:rsidP="0096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8A" w:rsidRDefault="00DB628A" w:rsidP="009648C2">
      <w:r>
        <w:separator/>
      </w:r>
    </w:p>
  </w:footnote>
  <w:footnote w:type="continuationSeparator" w:id="0">
    <w:p w:rsidR="00DB628A" w:rsidRDefault="00DB628A" w:rsidP="0096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05"/>
    <w:rsid w:val="00372C52"/>
    <w:rsid w:val="00582181"/>
    <w:rsid w:val="005F1705"/>
    <w:rsid w:val="00865B26"/>
    <w:rsid w:val="009648C2"/>
    <w:rsid w:val="00D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8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COW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Voodoo</dc:creator>
  <cp:keywords/>
  <dc:description/>
  <cp:lastModifiedBy>孙勇</cp:lastModifiedBy>
  <cp:revision>3</cp:revision>
  <dcterms:created xsi:type="dcterms:W3CDTF">2018-03-21T01:15:00Z</dcterms:created>
  <dcterms:modified xsi:type="dcterms:W3CDTF">2018-03-21T02:33:00Z</dcterms:modified>
</cp:coreProperties>
</file>