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A0" w:rsidRPr="00971C06" w:rsidRDefault="007A3CB3" w:rsidP="00884FC0">
      <w:pPr>
        <w:spacing w:line="460" w:lineRule="exact"/>
        <w:jc w:val="center"/>
        <w:rPr>
          <w:rFonts w:asciiTheme="minorEastAsia" w:hAnsiTheme="minorEastAsia"/>
          <w:b/>
        </w:rPr>
      </w:pPr>
      <w:r w:rsidRPr="00971C06">
        <w:rPr>
          <w:rFonts w:asciiTheme="minorEastAsia" w:hAnsiTheme="minorEastAsia" w:hint="eastAsia"/>
          <w:b/>
        </w:rPr>
        <w:t>建设银行</w:t>
      </w:r>
      <w:r w:rsidR="00C466BF" w:rsidRPr="00971C06">
        <w:rPr>
          <w:rFonts w:asciiTheme="minorEastAsia" w:hAnsiTheme="minorEastAsia" w:hint="eastAsia"/>
          <w:b/>
        </w:rPr>
        <w:t>创新综合</w:t>
      </w:r>
      <w:r w:rsidR="006E5624" w:rsidRPr="00971C06">
        <w:rPr>
          <w:rFonts w:asciiTheme="minorEastAsia" w:hAnsiTheme="minorEastAsia" w:hint="eastAsia"/>
          <w:b/>
        </w:rPr>
        <w:t>服务</w:t>
      </w:r>
      <w:r w:rsidR="00C466BF" w:rsidRPr="00971C06">
        <w:rPr>
          <w:rFonts w:asciiTheme="minorEastAsia" w:hAnsiTheme="minorEastAsia" w:hint="eastAsia"/>
          <w:b/>
        </w:rPr>
        <w:t>模式  营业</w:t>
      </w:r>
      <w:r w:rsidRPr="00971C06">
        <w:rPr>
          <w:rFonts w:asciiTheme="minorEastAsia" w:hAnsiTheme="minorEastAsia" w:hint="eastAsia"/>
          <w:b/>
        </w:rPr>
        <w:t>网点</w:t>
      </w:r>
      <w:r w:rsidR="00B0676C" w:rsidRPr="00971C06">
        <w:rPr>
          <w:rFonts w:asciiTheme="minorEastAsia" w:hAnsiTheme="minorEastAsia" w:hint="eastAsia"/>
          <w:b/>
        </w:rPr>
        <w:t>服务全面升级</w:t>
      </w:r>
    </w:p>
    <w:p w:rsidR="0060797B" w:rsidRPr="00971C06" w:rsidRDefault="0060797B" w:rsidP="00884FC0">
      <w:pPr>
        <w:spacing w:line="460" w:lineRule="exact"/>
        <w:ind w:firstLineChars="200" w:firstLine="420"/>
        <w:rPr>
          <w:rFonts w:asciiTheme="minorEastAsia" w:hAnsiTheme="minorEastAsia"/>
        </w:rPr>
      </w:pPr>
    </w:p>
    <w:p w:rsidR="002E3209" w:rsidRPr="00971C06" w:rsidRDefault="0026325D" w:rsidP="00884FC0">
      <w:pPr>
        <w:spacing w:line="460" w:lineRule="exact"/>
        <w:ind w:firstLineChars="200" w:firstLine="420"/>
        <w:rPr>
          <w:rFonts w:asciiTheme="minorEastAsia" w:hAnsiTheme="minorEastAsia"/>
        </w:rPr>
      </w:pPr>
      <w:r w:rsidRPr="00971C06">
        <w:rPr>
          <w:rFonts w:asciiTheme="minorEastAsia" w:hAnsiTheme="minorEastAsia" w:hint="eastAsia"/>
        </w:rPr>
        <w:t>秉承“以客户为中心”的</w:t>
      </w:r>
      <w:r w:rsidR="00616F1D" w:rsidRPr="00971C06">
        <w:rPr>
          <w:rFonts w:asciiTheme="minorEastAsia" w:hAnsiTheme="minorEastAsia" w:hint="eastAsia"/>
        </w:rPr>
        <w:t>经营</w:t>
      </w:r>
      <w:r w:rsidRPr="00971C06">
        <w:rPr>
          <w:rFonts w:asciiTheme="minorEastAsia" w:hAnsiTheme="minorEastAsia" w:hint="eastAsia"/>
        </w:rPr>
        <w:t>理念，近</w:t>
      </w:r>
      <w:r w:rsidR="00532643" w:rsidRPr="00971C06">
        <w:rPr>
          <w:rFonts w:asciiTheme="minorEastAsia" w:hAnsiTheme="minorEastAsia" w:hint="eastAsia"/>
        </w:rPr>
        <w:t>三</w:t>
      </w:r>
      <w:r w:rsidRPr="00971C06">
        <w:rPr>
          <w:rFonts w:asciiTheme="minorEastAsia" w:hAnsiTheme="minorEastAsia" w:hint="eastAsia"/>
        </w:rPr>
        <w:t>年来，</w:t>
      </w:r>
      <w:r w:rsidR="002E3209" w:rsidRPr="00971C06">
        <w:rPr>
          <w:rFonts w:asciiTheme="minorEastAsia" w:hAnsiTheme="minorEastAsia" w:hint="eastAsia"/>
        </w:rPr>
        <w:t>面对国内外复杂多变的经济金融形势，客户需求多元化发展，信息技术突飞猛进</w:t>
      </w:r>
      <w:r w:rsidR="00003633" w:rsidRPr="00971C06">
        <w:rPr>
          <w:rFonts w:asciiTheme="minorEastAsia" w:hAnsiTheme="minorEastAsia" w:hint="eastAsia"/>
        </w:rPr>
        <w:t>，中国</w:t>
      </w:r>
      <w:r w:rsidRPr="00971C06">
        <w:rPr>
          <w:rFonts w:asciiTheme="minorEastAsia" w:hAnsiTheme="minorEastAsia" w:hint="eastAsia"/>
        </w:rPr>
        <w:t>建设银行按照“综合性、多功能、集约化”</w:t>
      </w:r>
      <w:r w:rsidR="00C466BF" w:rsidRPr="00971C06">
        <w:rPr>
          <w:rFonts w:asciiTheme="minorEastAsia" w:hAnsiTheme="minorEastAsia" w:hint="eastAsia"/>
        </w:rPr>
        <w:t>新</w:t>
      </w:r>
      <w:r w:rsidRPr="00971C06">
        <w:rPr>
          <w:rFonts w:asciiTheme="minorEastAsia" w:hAnsiTheme="minorEastAsia" w:hint="eastAsia"/>
        </w:rPr>
        <w:t>的战略定位，</w:t>
      </w:r>
      <w:r w:rsidR="00532643" w:rsidRPr="00971C06">
        <w:rPr>
          <w:rFonts w:asciiTheme="minorEastAsia" w:hAnsiTheme="minorEastAsia" w:hint="eastAsia"/>
        </w:rPr>
        <w:t>打开思路,大胆尝试,</w:t>
      </w:r>
      <w:r w:rsidR="00616F1D" w:rsidRPr="00971C06">
        <w:rPr>
          <w:rFonts w:asciiTheme="minorEastAsia" w:hAnsiTheme="minorEastAsia" w:hint="eastAsia"/>
        </w:rPr>
        <w:t>打破“部门银行”格局</w:t>
      </w:r>
      <w:r w:rsidR="00532643" w:rsidRPr="00971C06">
        <w:rPr>
          <w:rFonts w:asciiTheme="minorEastAsia" w:hAnsiTheme="minorEastAsia" w:hint="eastAsia"/>
        </w:rPr>
        <w:t>,在国内银行同业之中</w:t>
      </w:r>
      <w:r w:rsidR="006E5624" w:rsidRPr="00971C06">
        <w:rPr>
          <w:rFonts w:asciiTheme="minorEastAsia" w:hAnsiTheme="minorEastAsia" w:hint="eastAsia"/>
        </w:rPr>
        <w:t>率先实现</w:t>
      </w:r>
      <w:r w:rsidR="00532643" w:rsidRPr="00971C06">
        <w:rPr>
          <w:rFonts w:asciiTheme="minorEastAsia" w:hAnsiTheme="minorEastAsia" w:hint="eastAsia"/>
        </w:rPr>
        <w:t>网</w:t>
      </w:r>
      <w:r w:rsidR="006E5624" w:rsidRPr="00971C06">
        <w:rPr>
          <w:rFonts w:asciiTheme="minorEastAsia" w:hAnsiTheme="minorEastAsia" w:hint="eastAsia"/>
        </w:rPr>
        <w:t>点综合服务</w:t>
      </w:r>
      <w:r w:rsidR="00532643" w:rsidRPr="00971C06">
        <w:rPr>
          <w:rFonts w:asciiTheme="minorEastAsia" w:hAnsiTheme="minorEastAsia" w:hint="eastAsia"/>
        </w:rPr>
        <w:t>新模式</w:t>
      </w:r>
      <w:r w:rsidR="0060797B" w:rsidRPr="00971C06">
        <w:rPr>
          <w:rFonts w:asciiTheme="minorEastAsia" w:hAnsiTheme="minorEastAsia" w:hint="eastAsia"/>
        </w:rPr>
        <w:t>，</w:t>
      </w:r>
      <w:r w:rsidR="008E34DC" w:rsidRPr="00971C06">
        <w:rPr>
          <w:rFonts w:asciiTheme="minorEastAsia" w:hAnsiTheme="minorEastAsia" w:hint="eastAsia"/>
        </w:rPr>
        <w:t>推</w:t>
      </w:r>
      <w:r w:rsidR="001B1110" w:rsidRPr="00971C06">
        <w:rPr>
          <w:rFonts w:asciiTheme="minorEastAsia" w:hAnsiTheme="minorEastAsia" w:hint="eastAsia"/>
        </w:rPr>
        <w:t>行</w:t>
      </w:r>
      <w:r w:rsidR="008E34DC" w:rsidRPr="00971C06">
        <w:rPr>
          <w:rFonts w:asciiTheme="minorEastAsia" w:hAnsiTheme="minorEastAsia" w:hint="eastAsia"/>
        </w:rPr>
        <w:t>营业网点综合化战略转型，</w:t>
      </w:r>
      <w:r w:rsidR="002E3209" w:rsidRPr="00971C06">
        <w:rPr>
          <w:rFonts w:asciiTheme="minorEastAsia" w:hAnsiTheme="minorEastAsia" w:hint="eastAsia"/>
        </w:rPr>
        <w:t>全行上下共同努力完成了零售网点转型后的一次重大飞跃，</w:t>
      </w:r>
      <w:r w:rsidR="00616F1D" w:rsidRPr="00971C06">
        <w:rPr>
          <w:rFonts w:asciiTheme="minorEastAsia" w:hAnsiTheme="minorEastAsia" w:hint="eastAsia"/>
        </w:rPr>
        <w:t>培育了新的竞争优势，</w:t>
      </w:r>
      <w:r w:rsidR="00CA7913" w:rsidRPr="00971C06">
        <w:rPr>
          <w:rFonts w:asciiTheme="minorEastAsia" w:hAnsiTheme="minorEastAsia" w:hint="eastAsia"/>
        </w:rPr>
        <w:t>开启了建设银行事业发展的新篇章</w:t>
      </w:r>
      <w:r w:rsidR="002E3209" w:rsidRPr="00971C06">
        <w:rPr>
          <w:rFonts w:asciiTheme="minorEastAsia" w:hAnsiTheme="minorEastAsia" w:hint="eastAsia"/>
        </w:rPr>
        <w:t>。</w:t>
      </w:r>
    </w:p>
    <w:p w:rsidR="0060797B" w:rsidRPr="00971C06" w:rsidRDefault="002E3209" w:rsidP="00884FC0">
      <w:pPr>
        <w:spacing w:line="460" w:lineRule="exact"/>
        <w:ind w:firstLineChars="200" w:firstLine="422"/>
        <w:rPr>
          <w:rFonts w:asciiTheme="minorEastAsia" w:hAnsiTheme="minorEastAsia"/>
          <w:b/>
        </w:rPr>
      </w:pPr>
      <w:r w:rsidRPr="00971C06">
        <w:rPr>
          <w:rFonts w:asciiTheme="minorEastAsia" w:hAnsiTheme="minorEastAsia" w:hint="eastAsia"/>
          <w:b/>
        </w:rPr>
        <w:t>创新</w:t>
      </w:r>
      <w:r w:rsidR="00D76A54" w:rsidRPr="00971C06">
        <w:rPr>
          <w:rFonts w:asciiTheme="minorEastAsia" w:hAnsiTheme="minorEastAsia" w:hint="eastAsia"/>
          <w:b/>
        </w:rPr>
        <w:t>网点</w:t>
      </w:r>
      <w:r w:rsidR="00532643" w:rsidRPr="00971C06">
        <w:rPr>
          <w:rFonts w:asciiTheme="minorEastAsia" w:hAnsiTheme="minorEastAsia" w:hint="eastAsia"/>
          <w:b/>
        </w:rPr>
        <w:t>管理思路</w:t>
      </w:r>
      <w:r w:rsidR="0060797B" w:rsidRPr="00971C06">
        <w:rPr>
          <w:rFonts w:asciiTheme="minorEastAsia" w:hAnsiTheme="minorEastAsia" w:hint="eastAsia"/>
          <w:b/>
        </w:rPr>
        <w:t>，</w:t>
      </w:r>
      <w:r w:rsidR="009F34F1" w:rsidRPr="00971C06">
        <w:rPr>
          <w:rFonts w:asciiTheme="minorEastAsia" w:hAnsiTheme="minorEastAsia" w:hint="eastAsia"/>
          <w:b/>
        </w:rPr>
        <w:t>全面</w:t>
      </w:r>
      <w:r w:rsidR="00142545" w:rsidRPr="00971C06">
        <w:rPr>
          <w:rFonts w:asciiTheme="minorEastAsia" w:hAnsiTheme="minorEastAsia" w:hint="eastAsia"/>
          <w:b/>
        </w:rPr>
        <w:t>推进</w:t>
      </w:r>
      <w:r w:rsidR="00DD6D6C" w:rsidRPr="00971C06">
        <w:rPr>
          <w:rFonts w:asciiTheme="minorEastAsia" w:hAnsiTheme="minorEastAsia" w:hint="eastAsia"/>
          <w:b/>
        </w:rPr>
        <w:t>“三综合”建设</w:t>
      </w:r>
    </w:p>
    <w:p w:rsidR="0060797B" w:rsidRPr="00971C06" w:rsidRDefault="002E438B" w:rsidP="00884FC0">
      <w:pPr>
        <w:spacing w:line="460" w:lineRule="exact"/>
        <w:ind w:firstLineChars="200" w:firstLine="420"/>
        <w:rPr>
          <w:rFonts w:asciiTheme="minorEastAsia" w:hAnsiTheme="minorEastAsia"/>
        </w:rPr>
      </w:pPr>
      <w:r w:rsidRPr="00971C06">
        <w:rPr>
          <w:rFonts w:asciiTheme="minorEastAsia" w:hAnsiTheme="minorEastAsia" w:hint="eastAsia"/>
        </w:rPr>
        <w:t>推进</w:t>
      </w:r>
      <w:r w:rsidR="00677F6B" w:rsidRPr="00971C06">
        <w:rPr>
          <w:rFonts w:asciiTheme="minorEastAsia" w:hAnsiTheme="minorEastAsia" w:hint="eastAsia"/>
        </w:rPr>
        <w:t>综合性网点</w:t>
      </w:r>
      <w:r w:rsidRPr="00971C06">
        <w:rPr>
          <w:rFonts w:asciiTheme="minorEastAsia" w:hAnsiTheme="minorEastAsia" w:hint="eastAsia"/>
        </w:rPr>
        <w:t>建设</w:t>
      </w:r>
      <w:r w:rsidR="0060797B" w:rsidRPr="00971C06">
        <w:rPr>
          <w:rFonts w:asciiTheme="minorEastAsia" w:hAnsiTheme="minorEastAsia" w:hint="eastAsia"/>
        </w:rPr>
        <w:t>，</w:t>
      </w:r>
      <w:r w:rsidR="007A422E" w:rsidRPr="00971C06">
        <w:rPr>
          <w:rFonts w:asciiTheme="minorEastAsia" w:hAnsiTheme="minorEastAsia" w:hint="eastAsia"/>
        </w:rPr>
        <w:t>便捷</w:t>
      </w:r>
      <w:r w:rsidR="0084058B" w:rsidRPr="00971C06">
        <w:rPr>
          <w:rFonts w:asciiTheme="minorEastAsia" w:hAnsiTheme="minorEastAsia" w:hint="eastAsia"/>
        </w:rPr>
        <w:t>对公</w:t>
      </w:r>
      <w:r w:rsidR="0060797B" w:rsidRPr="00971C06">
        <w:rPr>
          <w:rFonts w:asciiTheme="minorEastAsia" w:hAnsiTheme="minorEastAsia" w:hint="eastAsia"/>
        </w:rPr>
        <w:t>客户业务</w:t>
      </w:r>
      <w:r w:rsidR="007A422E" w:rsidRPr="00971C06">
        <w:rPr>
          <w:rFonts w:asciiTheme="minorEastAsia" w:hAnsiTheme="minorEastAsia" w:hint="eastAsia"/>
        </w:rPr>
        <w:t>就近</w:t>
      </w:r>
      <w:r w:rsidR="0060797B" w:rsidRPr="00971C06">
        <w:rPr>
          <w:rFonts w:asciiTheme="minorEastAsia" w:hAnsiTheme="minorEastAsia" w:hint="eastAsia"/>
        </w:rPr>
        <w:t>办理</w:t>
      </w:r>
      <w:r w:rsidR="002936D4" w:rsidRPr="00971C06">
        <w:rPr>
          <w:rFonts w:asciiTheme="minorEastAsia" w:hAnsiTheme="minorEastAsia" w:hint="eastAsia"/>
        </w:rPr>
        <w:t>。</w:t>
      </w:r>
      <w:r w:rsidR="0084058B" w:rsidRPr="00971C06">
        <w:rPr>
          <w:rFonts w:asciiTheme="minorEastAsia" w:hAnsiTheme="minorEastAsia" w:hint="eastAsia"/>
        </w:rPr>
        <w:t>转型前建设银行只能办理个人业务的网点很多,</w:t>
      </w:r>
      <w:r w:rsidR="0060797B" w:rsidRPr="00971C06">
        <w:rPr>
          <w:rFonts w:asciiTheme="minorEastAsia" w:hAnsiTheme="minorEastAsia" w:hint="eastAsia"/>
        </w:rPr>
        <w:t>为方便对公客户就近办理业务，建行</w:t>
      </w:r>
      <w:r w:rsidR="00003633" w:rsidRPr="00971C06">
        <w:rPr>
          <w:rFonts w:asciiTheme="minorEastAsia" w:hAnsiTheme="minorEastAsia" w:hint="eastAsia"/>
        </w:rPr>
        <w:t>从2012年开始</w:t>
      </w:r>
      <w:r w:rsidR="0060797B" w:rsidRPr="00971C06">
        <w:rPr>
          <w:rFonts w:asciiTheme="minorEastAsia" w:hAnsiTheme="minorEastAsia" w:hint="eastAsia"/>
        </w:rPr>
        <w:t>在全国推进综合性网点建设，</w:t>
      </w:r>
      <w:r w:rsidR="0084058B" w:rsidRPr="00971C06">
        <w:rPr>
          <w:rFonts w:asciiTheme="minorEastAsia" w:hAnsiTheme="minorEastAsia" w:hint="eastAsia"/>
        </w:rPr>
        <w:t>将</w:t>
      </w:r>
      <w:r w:rsidR="0060797B" w:rsidRPr="00971C06">
        <w:rPr>
          <w:rFonts w:asciiTheme="minorEastAsia" w:hAnsiTheme="minorEastAsia" w:hint="eastAsia"/>
        </w:rPr>
        <w:t>原</w:t>
      </w:r>
      <w:r w:rsidR="009F34F1" w:rsidRPr="00971C06">
        <w:rPr>
          <w:rFonts w:asciiTheme="minorEastAsia" w:hAnsiTheme="minorEastAsia" w:hint="eastAsia"/>
        </w:rPr>
        <w:t>来</w:t>
      </w:r>
      <w:r w:rsidR="0060797B" w:rsidRPr="00971C06">
        <w:rPr>
          <w:rFonts w:asciiTheme="minorEastAsia" w:hAnsiTheme="minorEastAsia" w:hint="eastAsia"/>
        </w:rPr>
        <w:t>只</w:t>
      </w:r>
      <w:r w:rsidR="0084058B" w:rsidRPr="00971C06">
        <w:rPr>
          <w:rFonts w:asciiTheme="minorEastAsia" w:hAnsiTheme="minorEastAsia" w:hint="eastAsia"/>
        </w:rPr>
        <w:t>能</w:t>
      </w:r>
      <w:r w:rsidR="0060797B" w:rsidRPr="00971C06">
        <w:rPr>
          <w:rFonts w:asciiTheme="minorEastAsia" w:hAnsiTheme="minorEastAsia" w:hint="eastAsia"/>
        </w:rPr>
        <w:t>办理个人业务的网点增</w:t>
      </w:r>
      <w:r w:rsidR="00003633" w:rsidRPr="00971C06">
        <w:rPr>
          <w:rFonts w:asciiTheme="minorEastAsia" w:hAnsiTheme="minorEastAsia" w:hint="eastAsia"/>
        </w:rPr>
        <w:t>加开</w:t>
      </w:r>
      <w:r w:rsidR="0060797B" w:rsidRPr="00971C06">
        <w:rPr>
          <w:rFonts w:asciiTheme="minorEastAsia" w:hAnsiTheme="minorEastAsia" w:hint="eastAsia"/>
        </w:rPr>
        <w:t>办对公业务。目前，建行</w:t>
      </w:r>
      <w:r w:rsidR="0084058B" w:rsidRPr="00971C06">
        <w:rPr>
          <w:rFonts w:asciiTheme="minorEastAsia" w:hAnsiTheme="minorEastAsia" w:hint="eastAsia"/>
        </w:rPr>
        <w:t>综合服务对公、对私客户的网点比例</w:t>
      </w:r>
      <w:r w:rsidR="0060797B" w:rsidRPr="00971C06">
        <w:rPr>
          <w:rFonts w:asciiTheme="minorEastAsia" w:hAnsiTheme="minorEastAsia" w:hint="eastAsia"/>
        </w:rPr>
        <w:t>已由72%提升到90%以上,对公</w:t>
      </w:r>
      <w:r w:rsidR="00861680" w:rsidRPr="00971C06">
        <w:rPr>
          <w:rFonts w:asciiTheme="minorEastAsia" w:hAnsiTheme="minorEastAsia" w:hint="eastAsia"/>
        </w:rPr>
        <w:t>客户</w:t>
      </w:r>
      <w:r w:rsidR="0060797B" w:rsidRPr="00971C06">
        <w:rPr>
          <w:rFonts w:asciiTheme="minorEastAsia" w:hAnsiTheme="minorEastAsia" w:hint="eastAsia"/>
        </w:rPr>
        <w:t>业务办理</w:t>
      </w:r>
      <w:r w:rsidR="00861680" w:rsidRPr="00971C06">
        <w:rPr>
          <w:rFonts w:asciiTheme="minorEastAsia" w:hAnsiTheme="minorEastAsia" w:hint="eastAsia"/>
        </w:rPr>
        <w:t>更加</w:t>
      </w:r>
      <w:r w:rsidR="0060797B" w:rsidRPr="00971C06">
        <w:rPr>
          <w:rFonts w:asciiTheme="minorEastAsia" w:hAnsiTheme="minorEastAsia" w:hint="eastAsia"/>
        </w:rPr>
        <w:t>方便</w:t>
      </w:r>
      <w:r w:rsidR="00861680" w:rsidRPr="00971C06">
        <w:rPr>
          <w:rFonts w:asciiTheme="minorEastAsia" w:hAnsiTheme="minorEastAsia" w:hint="eastAsia"/>
        </w:rPr>
        <w:t>、快捷</w:t>
      </w:r>
      <w:r w:rsidR="0060797B" w:rsidRPr="00971C06">
        <w:rPr>
          <w:rFonts w:asciiTheme="minorEastAsia" w:hAnsiTheme="minorEastAsia" w:hint="eastAsia"/>
        </w:rPr>
        <w:t>。</w:t>
      </w:r>
    </w:p>
    <w:p w:rsidR="0060797B" w:rsidRPr="00971C06" w:rsidRDefault="0060797B" w:rsidP="00884FC0">
      <w:pPr>
        <w:spacing w:line="460" w:lineRule="exact"/>
        <w:ind w:firstLineChars="200" w:firstLine="420"/>
        <w:rPr>
          <w:rFonts w:asciiTheme="minorEastAsia" w:hAnsiTheme="minorEastAsia"/>
        </w:rPr>
      </w:pPr>
      <w:r w:rsidRPr="00971C06">
        <w:rPr>
          <w:rFonts w:asciiTheme="minorEastAsia" w:hAnsiTheme="minorEastAsia" w:hint="eastAsia"/>
        </w:rPr>
        <w:t>推行综合柜员制，</w:t>
      </w:r>
      <w:r w:rsidR="00EA6437" w:rsidRPr="00971C06">
        <w:rPr>
          <w:rFonts w:asciiTheme="minorEastAsia" w:hAnsiTheme="minorEastAsia" w:hint="eastAsia"/>
        </w:rPr>
        <w:t>提升</w:t>
      </w:r>
      <w:r w:rsidR="0073425F" w:rsidRPr="00971C06">
        <w:rPr>
          <w:rFonts w:asciiTheme="minorEastAsia" w:hAnsiTheme="minorEastAsia" w:hint="eastAsia"/>
        </w:rPr>
        <w:t>柜面</w:t>
      </w:r>
      <w:r w:rsidR="00EA6437" w:rsidRPr="00971C06">
        <w:rPr>
          <w:rFonts w:asciiTheme="minorEastAsia" w:hAnsiTheme="minorEastAsia" w:hint="eastAsia"/>
        </w:rPr>
        <w:t>服务能力</w:t>
      </w:r>
      <w:r w:rsidR="0073425F" w:rsidRPr="00971C06">
        <w:rPr>
          <w:rFonts w:asciiTheme="minorEastAsia" w:hAnsiTheme="minorEastAsia" w:hint="eastAsia"/>
        </w:rPr>
        <w:t>。</w:t>
      </w:r>
      <w:r w:rsidR="00EA6437" w:rsidRPr="00971C06">
        <w:rPr>
          <w:rFonts w:asciiTheme="minorEastAsia" w:hAnsiTheme="minorEastAsia" w:hint="eastAsia"/>
        </w:rPr>
        <w:t>为进一步改善客户体</w:t>
      </w:r>
      <w:bookmarkStart w:id="0" w:name="_GoBack"/>
      <w:bookmarkEnd w:id="0"/>
      <w:r w:rsidR="00EA6437" w:rsidRPr="00971C06">
        <w:rPr>
          <w:rFonts w:asciiTheme="minorEastAsia" w:hAnsiTheme="minorEastAsia" w:hint="eastAsia"/>
        </w:rPr>
        <w:t>验，</w:t>
      </w:r>
      <w:r w:rsidR="00182F7A" w:rsidRPr="00971C06">
        <w:rPr>
          <w:rFonts w:asciiTheme="minorEastAsia" w:hAnsiTheme="minorEastAsia" w:hint="eastAsia"/>
        </w:rPr>
        <w:t>减少客户排队等候时间，同时</w:t>
      </w:r>
      <w:r w:rsidR="00142545" w:rsidRPr="00971C06">
        <w:rPr>
          <w:rFonts w:asciiTheme="minorEastAsia" w:hAnsiTheme="minorEastAsia" w:hint="eastAsia"/>
        </w:rPr>
        <w:t>避免同时办理对公、对私业务的客户在不同柜台间奔波</w:t>
      </w:r>
      <w:r w:rsidR="00EA6437" w:rsidRPr="00971C06">
        <w:rPr>
          <w:rFonts w:asciiTheme="minorEastAsia" w:hAnsiTheme="minorEastAsia" w:hint="eastAsia"/>
        </w:rPr>
        <w:t>，</w:t>
      </w:r>
      <w:r w:rsidRPr="00971C06">
        <w:rPr>
          <w:rFonts w:asciiTheme="minorEastAsia" w:hAnsiTheme="minorEastAsia" w:hint="eastAsia"/>
        </w:rPr>
        <w:t>建行</w:t>
      </w:r>
      <w:r w:rsidR="00281989" w:rsidRPr="00971C06">
        <w:rPr>
          <w:rFonts w:asciiTheme="minorEastAsia" w:hAnsiTheme="minorEastAsia" w:hint="eastAsia"/>
        </w:rPr>
        <w:t>经过</w:t>
      </w:r>
      <w:r w:rsidRPr="00971C06">
        <w:rPr>
          <w:rFonts w:asciiTheme="minorEastAsia" w:hAnsiTheme="minorEastAsia" w:hint="eastAsia"/>
        </w:rPr>
        <w:t>深入研究，全面推行综合柜员制</w:t>
      </w:r>
      <w:r w:rsidR="00182F7A" w:rsidRPr="00971C06">
        <w:rPr>
          <w:rFonts w:asciiTheme="minorEastAsia" w:hAnsiTheme="minorEastAsia" w:hint="eastAsia"/>
        </w:rPr>
        <w:t>，</w:t>
      </w:r>
      <w:r w:rsidR="001B1110" w:rsidRPr="00971C06">
        <w:rPr>
          <w:rFonts w:asciiTheme="minorEastAsia" w:hAnsiTheme="minorEastAsia" w:hint="eastAsia"/>
        </w:rPr>
        <w:t>新增14000多个对外服务综合窗口</w:t>
      </w:r>
      <w:r w:rsidRPr="00971C06">
        <w:rPr>
          <w:rFonts w:asciiTheme="minorEastAsia" w:hAnsiTheme="minorEastAsia" w:hint="eastAsia"/>
        </w:rPr>
        <w:t>,实现</w:t>
      </w:r>
      <w:r w:rsidR="00182F7A" w:rsidRPr="00971C06">
        <w:rPr>
          <w:rFonts w:asciiTheme="minorEastAsia" w:hAnsiTheme="minorEastAsia" w:hint="eastAsia"/>
        </w:rPr>
        <w:t>客户</w:t>
      </w:r>
      <w:r w:rsidRPr="00971C06">
        <w:rPr>
          <w:rFonts w:asciiTheme="minorEastAsia" w:hAnsiTheme="minorEastAsia" w:hint="eastAsia"/>
        </w:rPr>
        <w:t>对公、对私支付结算业务的“一站式”</w:t>
      </w:r>
      <w:r w:rsidR="00182F7A" w:rsidRPr="00971C06">
        <w:rPr>
          <w:rFonts w:asciiTheme="minorEastAsia" w:hAnsiTheme="minorEastAsia" w:hint="eastAsia"/>
        </w:rPr>
        <w:t>综合</w:t>
      </w:r>
      <w:r w:rsidRPr="00971C06">
        <w:rPr>
          <w:rFonts w:asciiTheme="minorEastAsia" w:hAnsiTheme="minorEastAsia" w:hint="eastAsia"/>
        </w:rPr>
        <w:t>办理。目前，建行综合柜员比例</w:t>
      </w:r>
      <w:r w:rsidR="00182F7A" w:rsidRPr="00971C06">
        <w:rPr>
          <w:rFonts w:asciiTheme="minorEastAsia" w:hAnsiTheme="minorEastAsia" w:hint="eastAsia"/>
        </w:rPr>
        <w:t>已从27%提高</w:t>
      </w:r>
      <w:r w:rsidRPr="00971C06">
        <w:rPr>
          <w:rFonts w:asciiTheme="minorEastAsia" w:hAnsiTheme="minorEastAsia" w:hint="eastAsia"/>
        </w:rPr>
        <w:t>到75%,</w:t>
      </w:r>
      <w:r w:rsidR="001B1110" w:rsidRPr="00971C06">
        <w:rPr>
          <w:rFonts w:asciiTheme="minorEastAsia" w:hAnsiTheme="minorEastAsia" w:hint="eastAsia"/>
        </w:rPr>
        <w:t>营业网点对外</w:t>
      </w:r>
      <w:r w:rsidR="00182F7A" w:rsidRPr="00971C06">
        <w:rPr>
          <w:rFonts w:asciiTheme="minorEastAsia" w:hAnsiTheme="minorEastAsia" w:hint="eastAsia"/>
        </w:rPr>
        <w:t>综合服务能力大幅提高，</w:t>
      </w:r>
      <w:r w:rsidRPr="00971C06">
        <w:rPr>
          <w:rFonts w:asciiTheme="minorEastAsia" w:hAnsiTheme="minorEastAsia" w:hint="eastAsia"/>
        </w:rPr>
        <w:t>日均服务客户数量较推行综合柜员制前增加15%,客户排队等待时间网均减少5分钟以上,客户满意度大幅提升。</w:t>
      </w:r>
    </w:p>
    <w:p w:rsidR="0060797B" w:rsidRPr="00971C06" w:rsidRDefault="008E34DC" w:rsidP="00884FC0">
      <w:pPr>
        <w:spacing w:line="460" w:lineRule="exact"/>
        <w:ind w:firstLineChars="200" w:firstLine="420"/>
        <w:rPr>
          <w:rFonts w:asciiTheme="minorEastAsia" w:hAnsiTheme="minorEastAsia"/>
        </w:rPr>
      </w:pPr>
      <w:r w:rsidRPr="00971C06">
        <w:rPr>
          <w:rFonts w:asciiTheme="minorEastAsia" w:hAnsiTheme="minorEastAsia" w:hint="eastAsia"/>
        </w:rPr>
        <w:t>建设</w:t>
      </w:r>
      <w:r w:rsidR="00677F6B" w:rsidRPr="00971C06">
        <w:rPr>
          <w:rFonts w:asciiTheme="minorEastAsia" w:hAnsiTheme="minorEastAsia" w:hint="eastAsia"/>
        </w:rPr>
        <w:t>综合金融服务</w:t>
      </w:r>
      <w:r w:rsidRPr="00971C06">
        <w:rPr>
          <w:rFonts w:asciiTheme="minorEastAsia" w:hAnsiTheme="minorEastAsia" w:hint="eastAsia"/>
        </w:rPr>
        <w:t>团队</w:t>
      </w:r>
      <w:r w:rsidR="002E438B" w:rsidRPr="00971C06">
        <w:rPr>
          <w:rFonts w:asciiTheme="minorEastAsia" w:hAnsiTheme="minorEastAsia" w:hint="eastAsia"/>
        </w:rPr>
        <w:t>，</w:t>
      </w:r>
      <w:r w:rsidRPr="00971C06">
        <w:rPr>
          <w:rFonts w:asciiTheme="minorEastAsia" w:hAnsiTheme="minorEastAsia" w:hint="eastAsia"/>
        </w:rPr>
        <w:t>让普通客户也可享受高品质银行服务</w:t>
      </w:r>
      <w:r w:rsidR="002936D4" w:rsidRPr="00971C06">
        <w:rPr>
          <w:rFonts w:asciiTheme="minorEastAsia" w:hAnsiTheme="minorEastAsia" w:hint="eastAsia"/>
        </w:rPr>
        <w:t>。</w:t>
      </w:r>
      <w:r w:rsidR="0060797B" w:rsidRPr="00971C06">
        <w:rPr>
          <w:rFonts w:asciiTheme="minorEastAsia" w:hAnsiTheme="minorEastAsia" w:hint="eastAsia"/>
        </w:rPr>
        <w:t>“专业专注将业务做精，综合集成为客户服务”是建行网点本次战略转型的一大亮点，通过组建综合金融服务团队，为客户提供全方位、“一揽子”金融服务方案</w:t>
      </w:r>
      <w:r w:rsidR="0073425F" w:rsidRPr="00971C06">
        <w:rPr>
          <w:rFonts w:asciiTheme="minorEastAsia" w:hAnsiTheme="minorEastAsia" w:hint="eastAsia"/>
        </w:rPr>
        <w:t>，实现</w:t>
      </w:r>
      <w:r w:rsidR="00FC7F30" w:rsidRPr="00971C06">
        <w:rPr>
          <w:rFonts w:asciiTheme="minorEastAsia" w:hAnsiTheme="minorEastAsia" w:hint="eastAsia"/>
        </w:rPr>
        <w:t xml:space="preserve"> </w:t>
      </w:r>
      <w:r w:rsidR="0073425F" w:rsidRPr="00971C06">
        <w:rPr>
          <w:rFonts w:asciiTheme="minorEastAsia" w:hAnsiTheme="minorEastAsia" w:hint="eastAsia"/>
        </w:rPr>
        <w:t>“一点</w:t>
      </w:r>
      <w:r w:rsidR="00FC7F30" w:rsidRPr="00971C06">
        <w:rPr>
          <w:rFonts w:asciiTheme="minorEastAsia" w:hAnsiTheme="minorEastAsia" w:hint="eastAsia"/>
        </w:rPr>
        <w:t>接入</w:t>
      </w:r>
      <w:r w:rsidR="0073425F" w:rsidRPr="00971C06">
        <w:rPr>
          <w:rFonts w:asciiTheme="minorEastAsia" w:hAnsiTheme="minorEastAsia" w:hint="eastAsia"/>
        </w:rPr>
        <w:t>、联动</w:t>
      </w:r>
      <w:r w:rsidR="00FC7F30" w:rsidRPr="00971C06">
        <w:rPr>
          <w:rFonts w:asciiTheme="minorEastAsia" w:hAnsiTheme="minorEastAsia" w:hint="eastAsia"/>
        </w:rPr>
        <w:t>营销</w:t>
      </w:r>
      <w:r w:rsidR="0073425F" w:rsidRPr="00971C06">
        <w:rPr>
          <w:rFonts w:asciiTheme="minorEastAsia" w:hAnsiTheme="minorEastAsia" w:hint="eastAsia"/>
        </w:rPr>
        <w:t>、综合解决”</w:t>
      </w:r>
      <w:r w:rsidR="0060797B" w:rsidRPr="00971C06">
        <w:rPr>
          <w:rFonts w:asciiTheme="minorEastAsia" w:hAnsiTheme="minorEastAsia" w:hint="eastAsia"/>
        </w:rPr>
        <w:t>。金融</w:t>
      </w:r>
      <w:r w:rsidR="00FC7F30" w:rsidRPr="00971C06">
        <w:rPr>
          <w:rFonts w:asciiTheme="minorEastAsia" w:hAnsiTheme="minorEastAsia" w:hint="eastAsia"/>
        </w:rPr>
        <w:t>服务</w:t>
      </w:r>
      <w:r w:rsidR="0060797B" w:rsidRPr="00971C06">
        <w:rPr>
          <w:rFonts w:asciiTheme="minorEastAsia" w:hAnsiTheme="minorEastAsia" w:hint="eastAsia"/>
        </w:rPr>
        <w:t>看似“一口入，一口出”，背后却</w:t>
      </w:r>
      <w:r w:rsidR="00F53DE6" w:rsidRPr="00971C06">
        <w:rPr>
          <w:rFonts w:asciiTheme="minorEastAsia" w:hAnsiTheme="minorEastAsia" w:hint="eastAsia"/>
        </w:rPr>
        <w:t>有着</w:t>
      </w:r>
      <w:r w:rsidR="00281989" w:rsidRPr="00971C06">
        <w:rPr>
          <w:rFonts w:asciiTheme="minorEastAsia" w:hAnsiTheme="minorEastAsia" w:hint="eastAsia"/>
        </w:rPr>
        <w:t>团结合作的“同一</w:t>
      </w:r>
      <w:r w:rsidR="0060797B" w:rsidRPr="00971C06">
        <w:rPr>
          <w:rFonts w:asciiTheme="minorEastAsia" w:hAnsiTheme="minorEastAsia" w:hint="eastAsia"/>
        </w:rPr>
        <w:t>团队</w:t>
      </w:r>
      <w:r w:rsidR="00281989" w:rsidRPr="00971C06">
        <w:rPr>
          <w:rFonts w:asciiTheme="minorEastAsia" w:hAnsiTheme="minorEastAsia" w:hint="eastAsia"/>
        </w:rPr>
        <w:t>”</w:t>
      </w:r>
      <w:r w:rsidR="0060797B" w:rsidRPr="00971C06">
        <w:rPr>
          <w:rFonts w:asciiTheme="minorEastAsia" w:hAnsiTheme="minorEastAsia" w:hint="eastAsia"/>
        </w:rPr>
        <w:t>在支持，团队成员各有专长，能够根据客户多元化、多样化金融服务需求制定最适合客户的产品套餐，</w:t>
      </w:r>
      <w:r w:rsidR="00281989" w:rsidRPr="00971C06">
        <w:rPr>
          <w:rFonts w:asciiTheme="minorEastAsia" w:hAnsiTheme="minorEastAsia" w:hint="eastAsia"/>
        </w:rPr>
        <w:t>为客户提供无缝的顾问式服务体验。</w:t>
      </w:r>
      <w:r w:rsidR="0060797B" w:rsidRPr="00971C06">
        <w:rPr>
          <w:rFonts w:asciiTheme="minorEastAsia" w:hAnsiTheme="minorEastAsia" w:hint="eastAsia"/>
        </w:rPr>
        <w:t>目前，建行已</w:t>
      </w:r>
      <w:r w:rsidR="007A422E" w:rsidRPr="00971C06">
        <w:rPr>
          <w:rFonts w:asciiTheme="minorEastAsia" w:hAnsiTheme="minorEastAsia" w:hint="eastAsia"/>
        </w:rPr>
        <w:t>打造</w:t>
      </w:r>
      <w:r w:rsidR="0060797B" w:rsidRPr="00971C06">
        <w:rPr>
          <w:rFonts w:asciiTheme="minorEastAsia" w:hAnsiTheme="minorEastAsia" w:hint="eastAsia"/>
        </w:rPr>
        <w:t>14540个</w:t>
      </w:r>
      <w:r w:rsidR="007A422E" w:rsidRPr="00971C06">
        <w:rPr>
          <w:rFonts w:asciiTheme="minorEastAsia" w:hAnsiTheme="minorEastAsia" w:hint="eastAsia"/>
        </w:rPr>
        <w:t>“</w:t>
      </w:r>
      <w:r w:rsidRPr="00971C06">
        <w:rPr>
          <w:rFonts w:asciiTheme="minorEastAsia" w:hAnsiTheme="minorEastAsia" w:hint="eastAsia"/>
        </w:rPr>
        <w:t>综合</w:t>
      </w:r>
      <w:r w:rsidR="0006642C" w:rsidRPr="00971C06">
        <w:rPr>
          <w:rFonts w:asciiTheme="minorEastAsia" w:hAnsiTheme="minorEastAsia" w:hint="eastAsia"/>
        </w:rPr>
        <w:t>金融服务</w:t>
      </w:r>
      <w:r w:rsidR="0060797B" w:rsidRPr="00971C06">
        <w:rPr>
          <w:rFonts w:asciiTheme="minorEastAsia" w:hAnsiTheme="minorEastAsia" w:hint="eastAsia"/>
        </w:rPr>
        <w:t>团队</w:t>
      </w:r>
      <w:r w:rsidR="007A422E" w:rsidRPr="00971C06">
        <w:rPr>
          <w:rFonts w:asciiTheme="minorEastAsia" w:hAnsiTheme="minorEastAsia" w:hint="eastAsia"/>
        </w:rPr>
        <w:t>”</w:t>
      </w:r>
      <w:r w:rsidR="0060797B" w:rsidRPr="00971C06">
        <w:rPr>
          <w:rFonts w:asciiTheme="minorEastAsia" w:hAnsiTheme="minorEastAsia" w:hint="eastAsia"/>
        </w:rPr>
        <w:t>，覆盖了80%的综合性网点</w:t>
      </w:r>
      <w:r w:rsidRPr="00971C06">
        <w:rPr>
          <w:rFonts w:asciiTheme="minorEastAsia" w:hAnsiTheme="minorEastAsia" w:hint="eastAsia"/>
        </w:rPr>
        <w:t>，今后无论是普通客户还是贵宾客户到银行办</w:t>
      </w:r>
      <w:r w:rsidR="003A42B8" w:rsidRPr="00971C06">
        <w:rPr>
          <w:rFonts w:asciiTheme="minorEastAsia" w:hAnsiTheme="minorEastAsia" w:hint="eastAsia"/>
        </w:rPr>
        <w:t>理</w:t>
      </w:r>
      <w:r w:rsidRPr="00971C06">
        <w:rPr>
          <w:rFonts w:asciiTheme="minorEastAsia" w:hAnsiTheme="minorEastAsia" w:hint="eastAsia"/>
        </w:rPr>
        <w:t>业务，</w:t>
      </w:r>
      <w:r w:rsidR="00F87539" w:rsidRPr="00971C06">
        <w:rPr>
          <w:rFonts w:asciiTheme="minorEastAsia" w:hAnsiTheme="minorEastAsia" w:hint="eastAsia"/>
        </w:rPr>
        <w:t>均</w:t>
      </w:r>
      <w:r w:rsidRPr="00971C06">
        <w:rPr>
          <w:rFonts w:asciiTheme="minorEastAsia" w:hAnsiTheme="minorEastAsia" w:hint="eastAsia"/>
        </w:rPr>
        <w:t>可享受</w:t>
      </w:r>
      <w:r w:rsidR="00F87539" w:rsidRPr="00971C06">
        <w:rPr>
          <w:rFonts w:asciiTheme="minorEastAsia" w:hAnsiTheme="minorEastAsia" w:hint="eastAsia"/>
        </w:rPr>
        <w:t>到不同内容的</w:t>
      </w:r>
      <w:r w:rsidRPr="00971C06">
        <w:rPr>
          <w:rFonts w:asciiTheme="minorEastAsia" w:hAnsiTheme="minorEastAsia" w:hint="eastAsia"/>
        </w:rPr>
        <w:t>高品质银行服务</w:t>
      </w:r>
      <w:r w:rsidR="0060797B" w:rsidRPr="00971C06">
        <w:rPr>
          <w:rFonts w:asciiTheme="minorEastAsia" w:hAnsiTheme="minorEastAsia" w:hint="eastAsia"/>
        </w:rPr>
        <w:t>。</w:t>
      </w:r>
    </w:p>
    <w:p w:rsidR="002936D4" w:rsidRPr="00971C06" w:rsidRDefault="00CF74D5" w:rsidP="00884FC0">
      <w:pPr>
        <w:spacing w:line="460" w:lineRule="exact"/>
        <w:ind w:firstLineChars="200" w:firstLine="422"/>
        <w:rPr>
          <w:rFonts w:asciiTheme="minorEastAsia" w:hAnsiTheme="minorEastAsia"/>
          <w:b/>
        </w:rPr>
      </w:pPr>
      <w:r w:rsidRPr="00971C06">
        <w:rPr>
          <w:rFonts w:asciiTheme="minorEastAsia" w:hAnsiTheme="minorEastAsia" w:hint="eastAsia"/>
          <w:b/>
        </w:rPr>
        <w:t>加大</w:t>
      </w:r>
      <w:r w:rsidR="00616F1D" w:rsidRPr="00971C06">
        <w:rPr>
          <w:rFonts w:asciiTheme="minorEastAsia" w:hAnsiTheme="minorEastAsia" w:hint="eastAsia"/>
          <w:b/>
        </w:rPr>
        <w:t>网点</w:t>
      </w:r>
      <w:r w:rsidRPr="00971C06">
        <w:rPr>
          <w:rFonts w:asciiTheme="minorEastAsia" w:hAnsiTheme="minorEastAsia" w:hint="eastAsia"/>
          <w:b/>
        </w:rPr>
        <w:t>资源投入</w:t>
      </w:r>
      <w:r w:rsidR="00CA7913" w:rsidRPr="00971C06">
        <w:rPr>
          <w:rFonts w:asciiTheme="minorEastAsia" w:hAnsiTheme="minorEastAsia" w:hint="eastAsia"/>
          <w:b/>
        </w:rPr>
        <w:t>力度</w:t>
      </w:r>
      <w:r w:rsidR="0060797B" w:rsidRPr="00971C06">
        <w:rPr>
          <w:rFonts w:asciiTheme="minorEastAsia" w:hAnsiTheme="minorEastAsia" w:hint="eastAsia"/>
          <w:b/>
        </w:rPr>
        <w:t>，</w:t>
      </w:r>
      <w:r w:rsidR="00616F1D" w:rsidRPr="00971C06">
        <w:rPr>
          <w:rFonts w:asciiTheme="minorEastAsia" w:hAnsiTheme="minorEastAsia" w:hint="eastAsia"/>
          <w:b/>
        </w:rPr>
        <w:t>营造更加舒适的服务环境</w:t>
      </w:r>
    </w:p>
    <w:p w:rsidR="005C6AB1" w:rsidRPr="00971C06" w:rsidRDefault="005C6AB1" w:rsidP="00884FC0">
      <w:pPr>
        <w:spacing w:line="460" w:lineRule="exact"/>
        <w:ind w:firstLineChars="200" w:firstLine="420"/>
        <w:rPr>
          <w:rFonts w:asciiTheme="minorEastAsia" w:hAnsiTheme="minorEastAsia"/>
        </w:rPr>
      </w:pPr>
      <w:r w:rsidRPr="00971C06">
        <w:rPr>
          <w:rFonts w:asciiTheme="minorEastAsia" w:hAnsiTheme="minorEastAsia" w:hint="eastAsia"/>
        </w:rPr>
        <w:t>优化网点功能区设置，提升客户服务品质。首先，优化网点柜台设置，将过去按多种业务类型进行柜台设置调整为现金高柜和非现金低柜两类，业务分流更顺畅；其次，强化网点大堂经理客户分流</w:t>
      </w:r>
      <w:r w:rsidR="00CF74D5" w:rsidRPr="00971C06">
        <w:rPr>
          <w:rFonts w:asciiTheme="minorEastAsia" w:hAnsiTheme="minorEastAsia" w:hint="eastAsia"/>
        </w:rPr>
        <w:t>引导</w:t>
      </w:r>
      <w:r w:rsidRPr="00971C06">
        <w:rPr>
          <w:rFonts w:asciiTheme="minorEastAsia" w:hAnsiTheme="minorEastAsia" w:hint="eastAsia"/>
        </w:rPr>
        <w:t>作用，第一时间分流客户至自助区、高柜区、低柜区、理财区等。</w:t>
      </w:r>
    </w:p>
    <w:p w:rsidR="0060797B" w:rsidRPr="00971C06" w:rsidRDefault="00BF4FF8" w:rsidP="00884FC0">
      <w:pPr>
        <w:spacing w:line="460" w:lineRule="exact"/>
        <w:ind w:firstLineChars="200" w:firstLine="420"/>
        <w:rPr>
          <w:rFonts w:asciiTheme="minorEastAsia" w:hAnsiTheme="minorEastAsia"/>
        </w:rPr>
      </w:pPr>
      <w:r w:rsidRPr="00971C06">
        <w:rPr>
          <w:rFonts w:asciiTheme="minorEastAsia" w:hAnsiTheme="minorEastAsia" w:hint="eastAsia"/>
        </w:rPr>
        <w:lastRenderedPageBreak/>
        <w:t>加大</w:t>
      </w:r>
      <w:r w:rsidR="005E07EE" w:rsidRPr="00971C06">
        <w:rPr>
          <w:rFonts w:asciiTheme="minorEastAsia" w:hAnsiTheme="minorEastAsia" w:hint="eastAsia"/>
        </w:rPr>
        <w:t>基础建设</w:t>
      </w:r>
      <w:r w:rsidRPr="00971C06">
        <w:rPr>
          <w:rFonts w:asciiTheme="minorEastAsia" w:hAnsiTheme="minorEastAsia" w:hint="eastAsia"/>
        </w:rPr>
        <w:t>投入</w:t>
      </w:r>
      <w:r w:rsidR="0060797B" w:rsidRPr="00971C06">
        <w:rPr>
          <w:rFonts w:asciiTheme="minorEastAsia" w:hAnsiTheme="minorEastAsia" w:hint="eastAsia"/>
        </w:rPr>
        <w:t>，提升</w:t>
      </w:r>
      <w:r w:rsidR="00D0443E" w:rsidRPr="00971C06">
        <w:rPr>
          <w:rFonts w:asciiTheme="minorEastAsia" w:hAnsiTheme="minorEastAsia" w:hint="eastAsia"/>
        </w:rPr>
        <w:t>网点</w:t>
      </w:r>
      <w:r w:rsidR="0060797B" w:rsidRPr="00971C06">
        <w:rPr>
          <w:rFonts w:asciiTheme="minorEastAsia" w:hAnsiTheme="minorEastAsia" w:hint="eastAsia"/>
        </w:rPr>
        <w:t>私密性、舒适性和安全性</w:t>
      </w:r>
      <w:r w:rsidR="002936D4" w:rsidRPr="00971C06">
        <w:rPr>
          <w:rFonts w:asciiTheme="minorEastAsia" w:hAnsiTheme="minorEastAsia" w:hint="eastAsia"/>
        </w:rPr>
        <w:t>。</w:t>
      </w:r>
      <w:r w:rsidR="00D04EC7" w:rsidRPr="00971C06">
        <w:rPr>
          <w:rFonts w:asciiTheme="minorEastAsia" w:hAnsiTheme="minorEastAsia" w:hint="eastAsia"/>
        </w:rPr>
        <w:t>加快推进自助银行建设，集中配备自助存取款机、自助开户机、自助发卡机、电子回单箱等设备，并配备若干员工现场引导。建行还</w:t>
      </w:r>
      <w:r w:rsidR="00281989" w:rsidRPr="00971C06">
        <w:rPr>
          <w:rFonts w:asciiTheme="minorEastAsia" w:hAnsiTheme="minorEastAsia" w:hint="eastAsia"/>
        </w:rPr>
        <w:t>从细微处入手</w:t>
      </w:r>
      <w:r w:rsidR="0060797B" w:rsidRPr="00971C06">
        <w:rPr>
          <w:rFonts w:asciiTheme="minorEastAsia" w:hAnsiTheme="minorEastAsia" w:hint="eastAsia"/>
        </w:rPr>
        <w:t>提升客户体验，</w:t>
      </w:r>
      <w:r w:rsidR="00354276" w:rsidRPr="00971C06">
        <w:rPr>
          <w:rFonts w:asciiTheme="minorEastAsia" w:hAnsiTheme="minorEastAsia" w:hint="eastAsia"/>
        </w:rPr>
        <w:t>进一步完善</w:t>
      </w:r>
      <w:r w:rsidR="0060797B" w:rsidRPr="00971C06">
        <w:rPr>
          <w:rFonts w:asciiTheme="minorEastAsia" w:hAnsiTheme="minorEastAsia" w:hint="eastAsia"/>
        </w:rPr>
        <w:t>营业网点视觉形象，在继续沿用“蓝色银行”主基调基础上，增加暖色系，体现 “蓝色、温暖、高品质”的主题；网点低柜逐步采取半封闭遮挡，增强客户私密性；</w:t>
      </w:r>
      <w:r w:rsidR="00281989" w:rsidRPr="00971C06">
        <w:rPr>
          <w:rFonts w:asciiTheme="minorEastAsia" w:hAnsiTheme="minorEastAsia" w:hint="eastAsia"/>
        </w:rPr>
        <w:t>原9500个</w:t>
      </w:r>
      <w:r w:rsidR="004B6A34" w:rsidRPr="00971C06">
        <w:rPr>
          <w:rFonts w:asciiTheme="minorEastAsia" w:hAnsiTheme="minorEastAsia" w:hint="eastAsia"/>
        </w:rPr>
        <w:t>“</w:t>
      </w:r>
      <w:r w:rsidR="00281989" w:rsidRPr="00971C06">
        <w:rPr>
          <w:rFonts w:asciiTheme="minorEastAsia" w:hAnsiTheme="minorEastAsia" w:hint="eastAsia"/>
        </w:rPr>
        <w:t>个人理财中心</w:t>
      </w:r>
      <w:r w:rsidR="004B6A34" w:rsidRPr="00971C06">
        <w:rPr>
          <w:rFonts w:asciiTheme="minorEastAsia" w:hAnsiTheme="minorEastAsia" w:hint="eastAsia"/>
        </w:rPr>
        <w:t>”</w:t>
      </w:r>
      <w:r w:rsidR="00281989" w:rsidRPr="00971C06">
        <w:rPr>
          <w:rFonts w:asciiTheme="minorEastAsia" w:hAnsiTheme="minorEastAsia" w:hint="eastAsia"/>
        </w:rPr>
        <w:t>同时向对公中高端客户开放，使</w:t>
      </w:r>
      <w:r w:rsidR="0060797B" w:rsidRPr="00971C06">
        <w:rPr>
          <w:rFonts w:asciiTheme="minorEastAsia" w:hAnsiTheme="minorEastAsia" w:hint="eastAsia"/>
        </w:rPr>
        <w:t>对公中高端客户</w:t>
      </w:r>
      <w:r w:rsidR="00281989" w:rsidRPr="00971C06">
        <w:rPr>
          <w:rFonts w:asciiTheme="minorEastAsia" w:hAnsiTheme="minorEastAsia" w:hint="eastAsia"/>
        </w:rPr>
        <w:t>也</w:t>
      </w:r>
      <w:r w:rsidR="004B6A34" w:rsidRPr="00971C06">
        <w:rPr>
          <w:rFonts w:asciiTheme="minorEastAsia" w:hAnsiTheme="minorEastAsia" w:hint="eastAsia"/>
        </w:rPr>
        <w:t>能</w:t>
      </w:r>
      <w:r w:rsidR="00281989" w:rsidRPr="00971C06">
        <w:rPr>
          <w:rFonts w:asciiTheme="minorEastAsia" w:hAnsiTheme="minorEastAsia" w:hint="eastAsia"/>
        </w:rPr>
        <w:t>拥有</w:t>
      </w:r>
      <w:r w:rsidR="004B6A34" w:rsidRPr="00971C06">
        <w:rPr>
          <w:rFonts w:asciiTheme="minorEastAsia" w:hAnsiTheme="minorEastAsia" w:hint="eastAsia"/>
        </w:rPr>
        <w:t>尊</w:t>
      </w:r>
      <w:r w:rsidR="001323A1" w:rsidRPr="00971C06">
        <w:rPr>
          <w:rFonts w:asciiTheme="minorEastAsia" w:hAnsiTheme="minorEastAsia" w:hint="eastAsia"/>
        </w:rPr>
        <w:t>享的</w:t>
      </w:r>
      <w:r w:rsidR="0060797B" w:rsidRPr="00971C06">
        <w:rPr>
          <w:rFonts w:asciiTheme="minorEastAsia" w:hAnsiTheme="minorEastAsia" w:hint="eastAsia"/>
        </w:rPr>
        <w:t>服务场所。引入</w:t>
      </w:r>
      <w:r w:rsidR="0060797B" w:rsidRPr="00971C06">
        <w:rPr>
          <w:rFonts w:asciiTheme="minorEastAsia" w:hAnsiTheme="minorEastAsia"/>
        </w:rPr>
        <w:t>PAD</w:t>
      </w:r>
      <w:r w:rsidR="0060797B" w:rsidRPr="00971C06">
        <w:rPr>
          <w:rFonts w:asciiTheme="minorEastAsia" w:hAnsiTheme="minorEastAsia" w:hint="eastAsia"/>
        </w:rPr>
        <w:t>、智能互动桌面、可视化金融超市、电子橱窗等智慧银行元素，强化与客户互动性体验，全方位树立建行品牌形象。</w:t>
      </w:r>
    </w:p>
    <w:p w:rsidR="00D04EC7" w:rsidRPr="00971C06" w:rsidRDefault="00CA7913" w:rsidP="00884FC0">
      <w:pPr>
        <w:spacing w:line="460" w:lineRule="exact"/>
        <w:ind w:firstLineChars="200" w:firstLine="420"/>
        <w:rPr>
          <w:rFonts w:asciiTheme="minorEastAsia" w:hAnsiTheme="minorEastAsia"/>
        </w:rPr>
      </w:pPr>
      <w:r w:rsidRPr="00971C06">
        <w:rPr>
          <w:rFonts w:asciiTheme="minorEastAsia" w:hAnsiTheme="minorEastAsia" w:hint="eastAsia"/>
        </w:rPr>
        <w:t>加大技</w:t>
      </w:r>
      <w:r w:rsidR="0000179A" w:rsidRPr="00971C06">
        <w:rPr>
          <w:rFonts w:asciiTheme="minorEastAsia" w:hAnsiTheme="minorEastAsia" w:hint="eastAsia"/>
        </w:rPr>
        <w:t>术资源</w:t>
      </w:r>
      <w:r w:rsidRPr="00971C06">
        <w:rPr>
          <w:rFonts w:asciiTheme="minorEastAsia" w:hAnsiTheme="minorEastAsia" w:hint="eastAsia"/>
        </w:rPr>
        <w:t>投入</w:t>
      </w:r>
      <w:r w:rsidR="0000179A" w:rsidRPr="00971C06">
        <w:rPr>
          <w:rFonts w:asciiTheme="minorEastAsia" w:hAnsiTheme="minorEastAsia" w:hint="eastAsia"/>
        </w:rPr>
        <w:t>，实现</w:t>
      </w:r>
      <w:r w:rsidR="009D502F" w:rsidRPr="00971C06">
        <w:rPr>
          <w:rFonts w:asciiTheme="minorEastAsia" w:hAnsiTheme="minorEastAsia" w:hint="eastAsia"/>
        </w:rPr>
        <w:t>多</w:t>
      </w:r>
      <w:r w:rsidR="0000179A" w:rsidRPr="00971C06">
        <w:rPr>
          <w:rFonts w:asciiTheme="minorEastAsia" w:hAnsiTheme="minorEastAsia" w:hint="eastAsia"/>
        </w:rPr>
        <w:t>渠道</w:t>
      </w:r>
      <w:r w:rsidR="006948A8" w:rsidRPr="00971C06">
        <w:rPr>
          <w:rFonts w:asciiTheme="minorEastAsia" w:hAnsiTheme="minorEastAsia" w:hint="eastAsia"/>
        </w:rPr>
        <w:t>协同</w:t>
      </w:r>
      <w:r w:rsidR="006F477A" w:rsidRPr="00971C06">
        <w:rPr>
          <w:rFonts w:asciiTheme="minorEastAsia" w:hAnsiTheme="minorEastAsia" w:hint="eastAsia"/>
        </w:rPr>
        <w:t>发展</w:t>
      </w:r>
      <w:r w:rsidR="006948A8" w:rsidRPr="00971C06">
        <w:rPr>
          <w:rFonts w:asciiTheme="minorEastAsia" w:hAnsiTheme="minorEastAsia" w:hint="eastAsia"/>
        </w:rPr>
        <w:t>。</w:t>
      </w:r>
      <w:r w:rsidR="00D04EC7" w:rsidRPr="00971C06">
        <w:rPr>
          <w:rFonts w:asciiTheme="minorEastAsia" w:hAnsiTheme="minorEastAsia" w:hint="eastAsia"/>
        </w:rPr>
        <w:t>深化大数据运用，</w:t>
      </w:r>
      <w:r w:rsidR="006948A8" w:rsidRPr="00971C06">
        <w:rPr>
          <w:rFonts w:asciiTheme="minorEastAsia" w:hAnsiTheme="minorEastAsia" w:hint="eastAsia"/>
        </w:rPr>
        <w:t>通过</w:t>
      </w:r>
      <w:r w:rsidRPr="00971C06">
        <w:rPr>
          <w:rFonts w:asciiTheme="minorEastAsia" w:hAnsiTheme="minorEastAsia" w:hint="eastAsia"/>
        </w:rPr>
        <w:t>电子渠道之间、电子渠道与物理渠道之间的互联互通和信息共享，完整、实时地收集所有渠道的客户信息和业务数据，并根据对客户需求和行为的分析以及对客户群体的细分来设计产品和服务，最终通过适当的渠道把适当的产品提供给适当的客户。</w:t>
      </w:r>
      <w:r w:rsidR="00D04EC7" w:rsidRPr="00971C06">
        <w:rPr>
          <w:rFonts w:asciiTheme="minorEastAsia" w:hAnsiTheme="minorEastAsia" w:hint="eastAsia"/>
        </w:rPr>
        <w:t>同时借助技术手段实现银行业务的精细化管理和考核，不断提升客户服务水平。</w:t>
      </w:r>
    </w:p>
    <w:p w:rsidR="00D0443E" w:rsidRPr="00971C06" w:rsidRDefault="009F34F1" w:rsidP="00884FC0">
      <w:pPr>
        <w:spacing w:line="460" w:lineRule="exact"/>
        <w:ind w:firstLineChars="200" w:firstLine="422"/>
        <w:rPr>
          <w:rFonts w:asciiTheme="minorEastAsia" w:hAnsiTheme="minorEastAsia"/>
          <w:b/>
        </w:rPr>
      </w:pPr>
      <w:r w:rsidRPr="00971C06">
        <w:rPr>
          <w:rFonts w:asciiTheme="minorEastAsia" w:hAnsiTheme="minorEastAsia" w:hint="eastAsia"/>
          <w:b/>
        </w:rPr>
        <w:t>集约化</w:t>
      </w:r>
      <w:r w:rsidR="000E12AC" w:rsidRPr="00971C06">
        <w:rPr>
          <w:rFonts w:asciiTheme="minorEastAsia" w:hAnsiTheme="minorEastAsia" w:hint="eastAsia"/>
          <w:b/>
        </w:rPr>
        <w:t>运营</w:t>
      </w:r>
      <w:r w:rsidR="0060797B" w:rsidRPr="00971C06">
        <w:rPr>
          <w:rFonts w:asciiTheme="minorEastAsia" w:hAnsiTheme="minorEastAsia" w:hint="eastAsia"/>
          <w:b/>
        </w:rPr>
        <w:t>，</w:t>
      </w:r>
      <w:r w:rsidR="00D76A54" w:rsidRPr="00971C06">
        <w:rPr>
          <w:rFonts w:asciiTheme="minorEastAsia" w:hAnsiTheme="minorEastAsia" w:hint="eastAsia"/>
          <w:b/>
        </w:rPr>
        <w:t>走节能高效之路</w:t>
      </w:r>
    </w:p>
    <w:p w:rsidR="0060797B" w:rsidRPr="00971C06" w:rsidRDefault="0060797B" w:rsidP="00884FC0">
      <w:pPr>
        <w:spacing w:line="460" w:lineRule="exact"/>
        <w:ind w:firstLineChars="200" w:firstLine="420"/>
        <w:rPr>
          <w:rFonts w:asciiTheme="minorEastAsia" w:hAnsiTheme="minorEastAsia"/>
        </w:rPr>
      </w:pPr>
      <w:r w:rsidRPr="00971C06">
        <w:rPr>
          <w:rFonts w:asciiTheme="minorEastAsia" w:hAnsiTheme="minorEastAsia" w:hint="eastAsia"/>
        </w:rPr>
        <w:t>运用影像技术，实施柜面业务前后台分离，提升业务处理效率</w:t>
      </w:r>
      <w:r w:rsidR="002936D4" w:rsidRPr="00971C06">
        <w:rPr>
          <w:rFonts w:asciiTheme="minorEastAsia" w:hAnsiTheme="minorEastAsia" w:hint="eastAsia"/>
        </w:rPr>
        <w:t>。</w:t>
      </w:r>
      <w:r w:rsidRPr="00971C06">
        <w:rPr>
          <w:rFonts w:asciiTheme="minorEastAsia" w:hAnsiTheme="minorEastAsia" w:hint="eastAsia"/>
        </w:rPr>
        <w:t>建设银行于2011年推出网点交易核算业务前后台分离、后台集中验印，由总行业务处理中心</w:t>
      </w:r>
      <w:r w:rsidR="00CA7913" w:rsidRPr="00971C06">
        <w:rPr>
          <w:rFonts w:asciiTheme="minorEastAsia" w:hAnsiTheme="minorEastAsia" w:hint="eastAsia"/>
        </w:rPr>
        <w:t>集中</w:t>
      </w:r>
      <w:r w:rsidRPr="00971C06">
        <w:rPr>
          <w:rFonts w:asciiTheme="minorEastAsia" w:hAnsiTheme="minorEastAsia" w:hint="eastAsia"/>
        </w:rPr>
        <w:t>承接</w:t>
      </w:r>
      <w:r w:rsidRPr="00971C06">
        <w:rPr>
          <w:rFonts w:asciiTheme="minorEastAsia" w:hAnsiTheme="minorEastAsia"/>
        </w:rPr>
        <w:t>3</w:t>
      </w:r>
      <w:r w:rsidRPr="00971C06">
        <w:rPr>
          <w:rFonts w:asciiTheme="minorEastAsia" w:hAnsiTheme="minorEastAsia" w:hint="eastAsia"/>
        </w:rPr>
        <w:t>7家分行14523个营业网点和425个信用卡、房贷等专柜前后台分离</w:t>
      </w:r>
      <w:r w:rsidR="00142833" w:rsidRPr="00971C06">
        <w:rPr>
          <w:rFonts w:asciiTheme="minorEastAsia" w:hAnsiTheme="minorEastAsia" w:hint="eastAsia"/>
        </w:rPr>
        <w:t>业务</w:t>
      </w:r>
      <w:r w:rsidRPr="00971C06">
        <w:rPr>
          <w:rFonts w:asciiTheme="minorEastAsia" w:hAnsiTheme="minorEastAsia" w:hint="eastAsia"/>
        </w:rPr>
        <w:t>，日集中处理柜面业务量高达82.5万笔，网点办理立等业务由分离前的5分钟缩短为不到2分钟，客户等候时间节省62%，同步推出结算快线产品，柜面受理完毕客户即可离开，较原有模式节省79%等候时间。</w:t>
      </w:r>
    </w:p>
    <w:p w:rsidR="0060797B" w:rsidRPr="00971C06" w:rsidRDefault="0060797B" w:rsidP="00884FC0">
      <w:pPr>
        <w:spacing w:line="460" w:lineRule="exact"/>
        <w:ind w:firstLineChars="200" w:firstLine="420"/>
        <w:rPr>
          <w:rFonts w:asciiTheme="minorEastAsia" w:hAnsiTheme="minorEastAsia"/>
        </w:rPr>
      </w:pPr>
      <w:r w:rsidRPr="00971C06">
        <w:rPr>
          <w:rFonts w:asciiTheme="minorEastAsia" w:hAnsiTheme="minorEastAsia" w:hint="eastAsia"/>
        </w:rPr>
        <w:t>运用视频技术，实施网点授权事项集中，提升风险防控能力和人员使用效率</w:t>
      </w:r>
      <w:r w:rsidR="002936D4" w:rsidRPr="00971C06">
        <w:rPr>
          <w:rFonts w:asciiTheme="minorEastAsia" w:hAnsiTheme="minorEastAsia" w:hint="eastAsia"/>
        </w:rPr>
        <w:t>。</w:t>
      </w:r>
      <w:r w:rsidR="00142833" w:rsidRPr="00971C06">
        <w:rPr>
          <w:rFonts w:asciiTheme="minorEastAsia" w:hAnsiTheme="minorEastAsia" w:hint="eastAsia"/>
        </w:rPr>
        <w:t>建行自2013年开始推动授权事项精简、集中，</w:t>
      </w:r>
      <w:r w:rsidR="008722BE" w:rsidRPr="00971C06">
        <w:rPr>
          <w:rFonts w:asciiTheme="minorEastAsia" w:hAnsiTheme="minorEastAsia" w:hint="eastAsia"/>
        </w:rPr>
        <w:t>进一步提高业务办理效率</w:t>
      </w:r>
      <w:r w:rsidRPr="00971C06">
        <w:rPr>
          <w:rFonts w:asciiTheme="minorEastAsia" w:hAnsiTheme="minorEastAsia" w:hint="eastAsia"/>
        </w:rPr>
        <w:t>。按照“先精简、后集中”策略，组织梳理</w:t>
      </w:r>
      <w:r w:rsidRPr="00971C06">
        <w:rPr>
          <w:rFonts w:asciiTheme="minorEastAsia" w:hAnsiTheme="minorEastAsia"/>
        </w:rPr>
        <w:t>6</w:t>
      </w:r>
      <w:r w:rsidRPr="00971C06">
        <w:rPr>
          <w:rFonts w:asciiTheme="minorEastAsia" w:hAnsiTheme="minorEastAsia" w:hint="eastAsia"/>
        </w:rPr>
        <w:t>个系统</w:t>
      </w:r>
      <w:r w:rsidRPr="00971C06">
        <w:rPr>
          <w:rFonts w:asciiTheme="minorEastAsia" w:hAnsiTheme="minorEastAsia"/>
        </w:rPr>
        <w:t>817</w:t>
      </w:r>
      <w:r w:rsidRPr="00971C06">
        <w:rPr>
          <w:rFonts w:asciiTheme="minorEastAsia" w:hAnsiTheme="minorEastAsia" w:hint="eastAsia"/>
        </w:rPr>
        <w:t>项授权事项，减少柜面授权事项214项，优化柜面业务授权流程108项，实施远程集中授权事项140项，项目完成后，柜面授权交易量预计减少75%以上。集中授权将“面对面”授权模式转变为“背对背”，风险控制更到位，客户资金安全得到进一步保障。</w:t>
      </w:r>
    </w:p>
    <w:p w:rsidR="0060797B" w:rsidRPr="00971C06" w:rsidRDefault="0060797B" w:rsidP="00884FC0">
      <w:pPr>
        <w:spacing w:line="460" w:lineRule="exact"/>
        <w:ind w:firstLineChars="200" w:firstLine="420"/>
        <w:rPr>
          <w:rFonts w:asciiTheme="minorEastAsia" w:hAnsiTheme="minorEastAsia"/>
        </w:rPr>
      </w:pPr>
      <w:r w:rsidRPr="00971C06">
        <w:rPr>
          <w:rFonts w:asciiTheme="minorEastAsia" w:hAnsiTheme="minorEastAsia" w:hint="eastAsia"/>
        </w:rPr>
        <w:t>整合柜面业务凭证，推进多渠道预约预免填单，便捷客户业务办理</w:t>
      </w:r>
      <w:r w:rsidR="002936D4" w:rsidRPr="00971C06">
        <w:rPr>
          <w:rFonts w:asciiTheme="minorEastAsia" w:hAnsiTheme="minorEastAsia" w:hint="eastAsia"/>
        </w:rPr>
        <w:t>。</w:t>
      </w:r>
      <w:r w:rsidRPr="00971C06">
        <w:rPr>
          <w:rFonts w:asciiTheme="minorEastAsia" w:hAnsiTheme="minorEastAsia" w:hint="eastAsia"/>
        </w:rPr>
        <w:t>针对柜面凭证种类多、通用性不足、客户填写繁琐等现状，建行狠抓“标准件”管理，从凭证源头优化流程，重新设计凭证体系，柜面业务凭证将由</w:t>
      </w:r>
      <w:r w:rsidRPr="00971C06">
        <w:rPr>
          <w:rFonts w:asciiTheme="minorEastAsia" w:hAnsiTheme="minorEastAsia"/>
        </w:rPr>
        <w:t>243</w:t>
      </w:r>
      <w:r w:rsidRPr="00971C06">
        <w:rPr>
          <w:rFonts w:asciiTheme="minorEastAsia" w:hAnsiTheme="minorEastAsia" w:hint="eastAsia"/>
        </w:rPr>
        <w:t>种整合精简到</w:t>
      </w:r>
      <w:r w:rsidRPr="00971C06">
        <w:rPr>
          <w:rFonts w:asciiTheme="minorEastAsia" w:hAnsiTheme="minorEastAsia"/>
        </w:rPr>
        <w:t>75</w:t>
      </w:r>
      <w:r w:rsidRPr="00971C06">
        <w:rPr>
          <w:rFonts w:asciiTheme="minorEastAsia" w:hAnsiTheme="minorEastAsia" w:hint="eastAsia"/>
        </w:rPr>
        <w:t>种，减少比率达</w:t>
      </w:r>
      <w:r w:rsidRPr="00971C06">
        <w:rPr>
          <w:rFonts w:asciiTheme="minorEastAsia" w:hAnsiTheme="minorEastAsia"/>
        </w:rPr>
        <w:t>69%</w:t>
      </w:r>
      <w:r w:rsidRPr="00971C06">
        <w:rPr>
          <w:rFonts w:asciiTheme="minorEastAsia" w:hAnsiTheme="minorEastAsia" w:hint="eastAsia"/>
        </w:rPr>
        <w:t>。同时，逐步将原有客户手工填写要素流程优化为电子填单流程，补充记忆功能，减少客户重复填单、网点人员重复录入。开发多渠道协同服务预约、预处理功能，支持客户通过网站、网银、手机银行、微信、预填单机等多种</w:t>
      </w:r>
      <w:r w:rsidRPr="00971C06">
        <w:rPr>
          <w:rFonts w:asciiTheme="minorEastAsia" w:hAnsiTheme="minorEastAsia" w:hint="eastAsia"/>
        </w:rPr>
        <w:lastRenderedPageBreak/>
        <w:t>渠道预约或预填单，避免客户线上、线下办理业务时重复填写相关单据，推动网点服务流程变革，减少客户到网点排队时间。</w:t>
      </w:r>
    </w:p>
    <w:p w:rsidR="0060797B" w:rsidRPr="00971C06" w:rsidRDefault="0060797B" w:rsidP="00884FC0">
      <w:pPr>
        <w:spacing w:line="460" w:lineRule="exact"/>
        <w:ind w:firstLineChars="200" w:firstLine="420"/>
        <w:rPr>
          <w:rFonts w:asciiTheme="minorEastAsia" w:hAnsiTheme="minorEastAsia"/>
        </w:rPr>
      </w:pPr>
      <w:r w:rsidRPr="00971C06">
        <w:rPr>
          <w:rFonts w:asciiTheme="minorEastAsia" w:hAnsiTheme="minorEastAsia" w:hint="eastAsia"/>
        </w:rPr>
        <w:t>精简网点事务性工作，</w:t>
      </w:r>
      <w:r w:rsidR="009D502F" w:rsidRPr="00971C06">
        <w:rPr>
          <w:rFonts w:asciiTheme="minorEastAsia" w:hAnsiTheme="minorEastAsia" w:hint="eastAsia"/>
        </w:rPr>
        <w:t>进一步向营销服务转型</w:t>
      </w:r>
      <w:r w:rsidR="002936D4" w:rsidRPr="00971C06">
        <w:rPr>
          <w:rFonts w:asciiTheme="minorEastAsia" w:hAnsiTheme="minorEastAsia" w:hint="eastAsia"/>
        </w:rPr>
        <w:t>。</w:t>
      </w:r>
      <w:r w:rsidR="00142833" w:rsidRPr="00971C06">
        <w:rPr>
          <w:rFonts w:asciiTheme="minorEastAsia" w:hAnsiTheme="minorEastAsia" w:hint="eastAsia"/>
        </w:rPr>
        <w:t>建设银行多策并举，力争最大限度地减轻柜员事务性工作负担。首先精简优化手工登记簿，</w:t>
      </w:r>
      <w:r w:rsidRPr="00971C06">
        <w:rPr>
          <w:rFonts w:asciiTheme="minorEastAsia" w:hAnsiTheme="minorEastAsia" w:hint="eastAsia"/>
        </w:rPr>
        <w:t>梳理、消减、整合、优化网点正在使用的</w:t>
      </w:r>
      <w:r w:rsidRPr="00971C06">
        <w:rPr>
          <w:rFonts w:asciiTheme="minorEastAsia" w:hAnsiTheme="minorEastAsia"/>
        </w:rPr>
        <w:t>1</w:t>
      </w:r>
      <w:r w:rsidRPr="00971C06">
        <w:rPr>
          <w:rFonts w:asciiTheme="minorEastAsia" w:hAnsiTheme="minorEastAsia" w:hint="eastAsia"/>
        </w:rPr>
        <w:t>41种纸质登记簿，取消登记簿45种，电子化登记71种，整合优化30种；其次，整合柜面业务印章</w:t>
      </w:r>
      <w:r w:rsidR="00142833" w:rsidRPr="00971C06">
        <w:rPr>
          <w:rFonts w:asciiTheme="minorEastAsia" w:hAnsiTheme="minorEastAsia" w:hint="eastAsia"/>
        </w:rPr>
        <w:t>，简化交接登记手续</w:t>
      </w:r>
      <w:r w:rsidRPr="00971C06">
        <w:rPr>
          <w:rFonts w:asciiTheme="minorEastAsia" w:hAnsiTheme="minorEastAsia" w:hint="eastAsia"/>
        </w:rPr>
        <w:t>，</w:t>
      </w:r>
      <w:r w:rsidR="00142833" w:rsidRPr="00971C06">
        <w:rPr>
          <w:rFonts w:asciiTheme="minorEastAsia" w:hAnsiTheme="minorEastAsia" w:hint="eastAsia"/>
        </w:rPr>
        <w:t>逐步实施印章电子化管理</w:t>
      </w:r>
      <w:r w:rsidRPr="00971C06">
        <w:rPr>
          <w:rFonts w:asciiTheme="minorEastAsia" w:hAnsiTheme="minorEastAsia" w:hint="eastAsia"/>
        </w:rPr>
        <w:t>；第三，开展日始日终流程优化，</w:t>
      </w:r>
      <w:r w:rsidR="007E70BC" w:rsidRPr="00971C06">
        <w:rPr>
          <w:rFonts w:asciiTheme="minorEastAsia" w:hAnsiTheme="minorEastAsia" w:hint="eastAsia"/>
        </w:rPr>
        <w:t>改变柜员需要操作多个系统完成日结的现状，实现“一键日结”；优化日终流水勾对，缩短流水勾对时间，</w:t>
      </w:r>
      <w:r w:rsidRPr="00971C06">
        <w:rPr>
          <w:rFonts w:asciiTheme="minorEastAsia" w:hAnsiTheme="minorEastAsia" w:hint="eastAsia"/>
        </w:rPr>
        <w:t>解决员工</w:t>
      </w:r>
      <w:r w:rsidR="00142833" w:rsidRPr="00971C06">
        <w:rPr>
          <w:rFonts w:asciiTheme="minorEastAsia" w:hAnsiTheme="minorEastAsia" w:hint="eastAsia"/>
        </w:rPr>
        <w:t>“</w:t>
      </w:r>
      <w:r w:rsidRPr="00971C06">
        <w:rPr>
          <w:rFonts w:asciiTheme="minorEastAsia" w:hAnsiTheme="minorEastAsia" w:hint="eastAsia"/>
        </w:rPr>
        <w:t>早上班晚下班</w:t>
      </w:r>
      <w:r w:rsidR="00142833" w:rsidRPr="00971C06">
        <w:rPr>
          <w:rFonts w:asciiTheme="minorEastAsia" w:hAnsiTheme="minorEastAsia" w:hint="eastAsia"/>
        </w:rPr>
        <w:t>”</w:t>
      </w:r>
      <w:r w:rsidRPr="00971C06">
        <w:rPr>
          <w:rFonts w:asciiTheme="minorEastAsia" w:hAnsiTheme="minorEastAsia" w:hint="eastAsia"/>
        </w:rPr>
        <w:t>问题。</w:t>
      </w:r>
    </w:p>
    <w:p w:rsidR="0060797B" w:rsidRPr="00971C06" w:rsidRDefault="0060797B" w:rsidP="00884FC0">
      <w:pPr>
        <w:spacing w:line="460" w:lineRule="exact"/>
        <w:ind w:firstLineChars="200" w:firstLine="420"/>
        <w:rPr>
          <w:rFonts w:asciiTheme="minorEastAsia" w:hAnsiTheme="minorEastAsia"/>
        </w:rPr>
      </w:pPr>
    </w:p>
    <w:p w:rsidR="009D502F" w:rsidRPr="00971C06" w:rsidRDefault="0060797B" w:rsidP="00884FC0">
      <w:pPr>
        <w:spacing w:line="460" w:lineRule="exact"/>
        <w:ind w:firstLineChars="200" w:firstLine="420"/>
        <w:rPr>
          <w:rFonts w:asciiTheme="minorEastAsia" w:hAnsiTheme="minorEastAsia"/>
        </w:rPr>
      </w:pPr>
      <w:r w:rsidRPr="00971C06">
        <w:rPr>
          <w:rFonts w:asciiTheme="minorEastAsia" w:hAnsiTheme="minorEastAsia" w:hint="eastAsia"/>
        </w:rPr>
        <w:t>建设银行通过开展营业网点综合化战略转型，实施网点业务集中、流程整合优化</w:t>
      </w:r>
      <w:r w:rsidR="00045006" w:rsidRPr="00971C06">
        <w:rPr>
          <w:rFonts w:asciiTheme="minorEastAsia" w:hAnsiTheme="minorEastAsia" w:hint="eastAsia"/>
        </w:rPr>
        <w:t>、管理综合高效</w:t>
      </w:r>
      <w:r w:rsidRPr="00971C06">
        <w:rPr>
          <w:rFonts w:asciiTheme="minorEastAsia" w:hAnsiTheme="minorEastAsia" w:hint="eastAsia"/>
        </w:rPr>
        <w:t>，正在逐步将营业网点打造成视觉形象更具传播力和感染力，更舒适、更私密、更安全的品牌化客户体验平台；提供多元化、标准化、专业化服务的产品展示平台；更直接、更直观、更全面让客户了解建行产品与服务的客户交流平台；业务增长速度更快、客户拓展能力更强、风险控制水平更高、整体经营业绩更好的高产出经营中心</w:t>
      </w:r>
      <w:r w:rsidR="00045006" w:rsidRPr="00971C06">
        <w:rPr>
          <w:rFonts w:asciiTheme="minorEastAsia" w:hAnsiTheme="minorEastAsia" w:hint="eastAsia"/>
        </w:rPr>
        <w:t>。建设银行正在向</w:t>
      </w:r>
      <w:r w:rsidRPr="00971C06">
        <w:rPr>
          <w:rFonts w:asciiTheme="minorEastAsia" w:hAnsiTheme="minorEastAsia" w:hint="eastAsia"/>
        </w:rPr>
        <w:t>“</w:t>
      </w:r>
      <w:r w:rsidRPr="00971C06">
        <w:rPr>
          <w:rFonts w:asciiTheme="minorEastAsia" w:hAnsiTheme="minorEastAsia"/>
        </w:rPr>
        <w:t>国内一流、国际领先</w:t>
      </w:r>
      <w:r w:rsidRPr="00971C06">
        <w:rPr>
          <w:rFonts w:asciiTheme="minorEastAsia" w:hAnsiTheme="minorEastAsia" w:hint="eastAsia"/>
        </w:rPr>
        <w:t>”</w:t>
      </w:r>
      <w:r w:rsidR="000D07DC" w:rsidRPr="00971C06">
        <w:rPr>
          <w:rFonts w:asciiTheme="minorEastAsia" w:hAnsiTheme="minorEastAsia" w:hint="eastAsia"/>
        </w:rPr>
        <w:t>银行的战略目标</w:t>
      </w:r>
      <w:r w:rsidR="00045006" w:rsidRPr="00971C06">
        <w:rPr>
          <w:rFonts w:asciiTheme="minorEastAsia" w:hAnsiTheme="minorEastAsia" w:hint="eastAsia"/>
        </w:rPr>
        <w:t>大</w:t>
      </w:r>
      <w:r w:rsidR="009D502F" w:rsidRPr="00971C06">
        <w:rPr>
          <w:rFonts w:asciiTheme="minorEastAsia" w:hAnsiTheme="minorEastAsia" w:hint="eastAsia"/>
        </w:rPr>
        <w:t>步</w:t>
      </w:r>
      <w:r w:rsidR="00045006" w:rsidRPr="00971C06">
        <w:rPr>
          <w:rFonts w:asciiTheme="minorEastAsia" w:hAnsiTheme="minorEastAsia" w:hint="eastAsia"/>
        </w:rPr>
        <w:t>迈进！</w:t>
      </w:r>
    </w:p>
    <w:sectPr w:rsidR="009D502F" w:rsidRPr="00971C06" w:rsidSect="00D0443E">
      <w:footerReference w:type="default" r:id="rId7"/>
      <w:pgSz w:w="12240" w:h="15840"/>
      <w:pgMar w:top="1440" w:right="1750" w:bottom="14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B87" w:rsidRDefault="00391B87" w:rsidP="0060797B">
      <w:r>
        <w:separator/>
      </w:r>
    </w:p>
  </w:endnote>
  <w:endnote w:type="continuationSeparator" w:id="1">
    <w:p w:rsidR="00391B87" w:rsidRDefault="00391B87" w:rsidP="00607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56575"/>
      <w:docPartObj>
        <w:docPartGallery w:val="Page Numbers (Bottom of Page)"/>
        <w:docPartUnique/>
      </w:docPartObj>
    </w:sdtPr>
    <w:sdtContent>
      <w:p w:rsidR="00D0443E" w:rsidRDefault="007E4B9B">
        <w:pPr>
          <w:pStyle w:val="a5"/>
          <w:jc w:val="center"/>
        </w:pPr>
        <w:r w:rsidRPr="007E4B9B">
          <w:fldChar w:fldCharType="begin"/>
        </w:r>
        <w:r w:rsidR="00D0443E">
          <w:instrText xml:space="preserve"> PAGE   \* MERGEFORMAT </w:instrText>
        </w:r>
        <w:r w:rsidRPr="007E4B9B">
          <w:fldChar w:fldCharType="separate"/>
        </w:r>
        <w:r w:rsidR="00884FC0" w:rsidRPr="00884FC0">
          <w:rPr>
            <w:noProof/>
            <w:lang w:val="zh-CN"/>
          </w:rPr>
          <w:t>3</w:t>
        </w:r>
        <w:r>
          <w:rPr>
            <w:noProof/>
            <w:lang w:val="zh-CN"/>
          </w:rPr>
          <w:fldChar w:fldCharType="end"/>
        </w:r>
      </w:p>
    </w:sdtContent>
  </w:sdt>
  <w:p w:rsidR="00D0443E" w:rsidRDefault="00D04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B87" w:rsidRDefault="00391B87" w:rsidP="0060797B">
      <w:r>
        <w:separator/>
      </w:r>
    </w:p>
  </w:footnote>
  <w:footnote w:type="continuationSeparator" w:id="1">
    <w:p w:rsidR="00391B87" w:rsidRDefault="00391B87" w:rsidP="006079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87466"/>
    <w:multiLevelType w:val="hybridMultilevel"/>
    <w:tmpl w:val="3C98EE9C"/>
    <w:lvl w:ilvl="0" w:tplc="BD422CCE">
      <w:start w:val="1"/>
      <w:numFmt w:val="japaneseCounting"/>
      <w:lvlText w:val="%1、"/>
      <w:lvlJc w:val="left"/>
      <w:pPr>
        <w:ind w:left="1287"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797B"/>
    <w:rsid w:val="0000179A"/>
    <w:rsid w:val="00003633"/>
    <w:rsid w:val="00024565"/>
    <w:rsid w:val="00026843"/>
    <w:rsid w:val="00045006"/>
    <w:rsid w:val="0006642C"/>
    <w:rsid w:val="0007536D"/>
    <w:rsid w:val="000D07DC"/>
    <w:rsid w:val="000D21E2"/>
    <w:rsid w:val="000E12AC"/>
    <w:rsid w:val="00104D8E"/>
    <w:rsid w:val="001323A1"/>
    <w:rsid w:val="00142545"/>
    <w:rsid w:val="00142833"/>
    <w:rsid w:val="00182F7A"/>
    <w:rsid w:val="00184268"/>
    <w:rsid w:val="001B1110"/>
    <w:rsid w:val="001D6AB1"/>
    <w:rsid w:val="00204256"/>
    <w:rsid w:val="002125A0"/>
    <w:rsid w:val="00240EF7"/>
    <w:rsid w:val="00244158"/>
    <w:rsid w:val="0026325D"/>
    <w:rsid w:val="00276A60"/>
    <w:rsid w:val="00281989"/>
    <w:rsid w:val="00291FC3"/>
    <w:rsid w:val="002936D4"/>
    <w:rsid w:val="002E3209"/>
    <w:rsid w:val="002E438B"/>
    <w:rsid w:val="00315838"/>
    <w:rsid w:val="0034221E"/>
    <w:rsid w:val="00354276"/>
    <w:rsid w:val="003612EC"/>
    <w:rsid w:val="00391B87"/>
    <w:rsid w:val="003A42B8"/>
    <w:rsid w:val="00496718"/>
    <w:rsid w:val="004B6A34"/>
    <w:rsid w:val="004D2B0C"/>
    <w:rsid w:val="00532643"/>
    <w:rsid w:val="005354EA"/>
    <w:rsid w:val="00563443"/>
    <w:rsid w:val="005A1B3F"/>
    <w:rsid w:val="005C6AB1"/>
    <w:rsid w:val="005E07EE"/>
    <w:rsid w:val="0060797B"/>
    <w:rsid w:val="00616F1D"/>
    <w:rsid w:val="00677F6B"/>
    <w:rsid w:val="00685EBA"/>
    <w:rsid w:val="00691CF7"/>
    <w:rsid w:val="006948A8"/>
    <w:rsid w:val="00695735"/>
    <w:rsid w:val="006C4BBC"/>
    <w:rsid w:val="006C57BF"/>
    <w:rsid w:val="006D74E0"/>
    <w:rsid w:val="006E3053"/>
    <w:rsid w:val="006E5624"/>
    <w:rsid w:val="006F477A"/>
    <w:rsid w:val="0073425F"/>
    <w:rsid w:val="007352BA"/>
    <w:rsid w:val="0074197F"/>
    <w:rsid w:val="007A3CB3"/>
    <w:rsid w:val="007A422E"/>
    <w:rsid w:val="007B1898"/>
    <w:rsid w:val="007E4B9B"/>
    <w:rsid w:val="007E70BC"/>
    <w:rsid w:val="007F262F"/>
    <w:rsid w:val="0080012D"/>
    <w:rsid w:val="00806C45"/>
    <w:rsid w:val="00821F99"/>
    <w:rsid w:val="0084058B"/>
    <w:rsid w:val="00857E3F"/>
    <w:rsid w:val="00861680"/>
    <w:rsid w:val="008722BE"/>
    <w:rsid w:val="00884FC0"/>
    <w:rsid w:val="008944EA"/>
    <w:rsid w:val="008E09B7"/>
    <w:rsid w:val="008E34DC"/>
    <w:rsid w:val="00912584"/>
    <w:rsid w:val="0092020A"/>
    <w:rsid w:val="00952FF4"/>
    <w:rsid w:val="0096378B"/>
    <w:rsid w:val="00971C06"/>
    <w:rsid w:val="00975975"/>
    <w:rsid w:val="00996AEE"/>
    <w:rsid w:val="009B3A73"/>
    <w:rsid w:val="009D502F"/>
    <w:rsid w:val="009D7038"/>
    <w:rsid w:val="009F34F1"/>
    <w:rsid w:val="00A75356"/>
    <w:rsid w:val="00AA7534"/>
    <w:rsid w:val="00AD3601"/>
    <w:rsid w:val="00B0676C"/>
    <w:rsid w:val="00B370FB"/>
    <w:rsid w:val="00B70101"/>
    <w:rsid w:val="00BF189F"/>
    <w:rsid w:val="00BF4FF8"/>
    <w:rsid w:val="00C030EA"/>
    <w:rsid w:val="00C466BF"/>
    <w:rsid w:val="00CA7913"/>
    <w:rsid w:val="00CF0AEB"/>
    <w:rsid w:val="00CF74D5"/>
    <w:rsid w:val="00D022EA"/>
    <w:rsid w:val="00D0443E"/>
    <w:rsid w:val="00D04EC7"/>
    <w:rsid w:val="00D439E1"/>
    <w:rsid w:val="00D57480"/>
    <w:rsid w:val="00D76A54"/>
    <w:rsid w:val="00DC1EB8"/>
    <w:rsid w:val="00DC5436"/>
    <w:rsid w:val="00DD6D6C"/>
    <w:rsid w:val="00E054F4"/>
    <w:rsid w:val="00E8098F"/>
    <w:rsid w:val="00E956A6"/>
    <w:rsid w:val="00EA6437"/>
    <w:rsid w:val="00EA7683"/>
    <w:rsid w:val="00ED1C73"/>
    <w:rsid w:val="00F53DE6"/>
    <w:rsid w:val="00F87539"/>
    <w:rsid w:val="00FC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97B"/>
    <w:pPr>
      <w:ind w:firstLineChars="200" w:firstLine="420"/>
    </w:pPr>
  </w:style>
  <w:style w:type="paragraph" w:styleId="a4">
    <w:name w:val="header"/>
    <w:basedOn w:val="a"/>
    <w:link w:val="Char"/>
    <w:uiPriority w:val="99"/>
    <w:unhideWhenUsed/>
    <w:rsid w:val="006079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0797B"/>
    <w:rPr>
      <w:sz w:val="18"/>
      <w:szCs w:val="18"/>
    </w:rPr>
  </w:style>
  <w:style w:type="paragraph" w:styleId="a5">
    <w:name w:val="footer"/>
    <w:basedOn w:val="a"/>
    <w:link w:val="Char0"/>
    <w:uiPriority w:val="99"/>
    <w:unhideWhenUsed/>
    <w:rsid w:val="0060797B"/>
    <w:pPr>
      <w:tabs>
        <w:tab w:val="center" w:pos="4153"/>
        <w:tab w:val="right" w:pos="8306"/>
      </w:tabs>
      <w:snapToGrid w:val="0"/>
      <w:jc w:val="left"/>
    </w:pPr>
    <w:rPr>
      <w:sz w:val="18"/>
      <w:szCs w:val="18"/>
    </w:rPr>
  </w:style>
  <w:style w:type="character" w:customStyle="1" w:styleId="Char0">
    <w:name w:val="页脚 Char"/>
    <w:basedOn w:val="a0"/>
    <w:link w:val="a5"/>
    <w:uiPriority w:val="99"/>
    <w:rsid w:val="0060797B"/>
    <w:rPr>
      <w:sz w:val="18"/>
      <w:szCs w:val="18"/>
    </w:rPr>
  </w:style>
  <w:style w:type="paragraph" w:styleId="a6">
    <w:name w:val="Balloon Text"/>
    <w:basedOn w:val="a"/>
    <w:link w:val="Char1"/>
    <w:uiPriority w:val="99"/>
    <w:semiHidden/>
    <w:unhideWhenUsed/>
    <w:rsid w:val="00677F6B"/>
    <w:rPr>
      <w:sz w:val="18"/>
      <w:szCs w:val="18"/>
    </w:rPr>
  </w:style>
  <w:style w:type="character" w:customStyle="1" w:styleId="Char1">
    <w:name w:val="批注框文本 Char"/>
    <w:basedOn w:val="a0"/>
    <w:link w:val="a6"/>
    <w:uiPriority w:val="99"/>
    <w:semiHidden/>
    <w:rsid w:val="00677F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2259</Characters>
  <Application>Microsoft Office Word</Application>
  <DocSecurity>0</DocSecurity>
  <Lines>18</Lines>
  <Paragraphs>5</Paragraphs>
  <ScaleCrop>false</ScaleCrop>
  <Company>Microsoft</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付喜文</dc:creator>
  <cp:lastModifiedBy>韩玲艳</cp:lastModifiedBy>
  <cp:revision>5</cp:revision>
  <cp:lastPrinted>2014-09-11T06:14:00Z</cp:lastPrinted>
  <dcterms:created xsi:type="dcterms:W3CDTF">2014-09-17T07:12:00Z</dcterms:created>
  <dcterms:modified xsi:type="dcterms:W3CDTF">2014-10-20T08:38:00Z</dcterms:modified>
</cp:coreProperties>
</file>