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EAFD6" w14:textId="3FBF0C01" w:rsidR="006B67F2" w:rsidRDefault="00202DF3">
      <w:pPr>
        <w:spacing w:before="100" w:beforeAutospacing="1" w:after="100" w:afterAutospacing="1"/>
        <w:jc w:val="center"/>
        <w:outlineLvl w:val="0"/>
        <w:rPr>
          <w:rFonts w:ascii="宋体" w:hAnsi="宋体"/>
          <w:b/>
          <w:sz w:val="32"/>
          <w:szCs w:val="32"/>
        </w:rPr>
      </w:pPr>
      <w:r>
        <w:rPr>
          <w:rFonts w:ascii="彩虹黑体" w:eastAsia="彩虹黑体" w:hint="eastAsia"/>
          <w:bCs/>
          <w:sz w:val="44"/>
          <w:szCs w:val="44"/>
        </w:rPr>
        <w:t>中国建设银行</w:t>
      </w:r>
      <w:r>
        <w:rPr>
          <w:rFonts w:ascii="彩虹黑体" w:eastAsia="彩虹黑体" w:hint="eastAsia"/>
          <w:bCs/>
          <w:sz w:val="44"/>
          <w:szCs w:val="44"/>
        </w:rPr>
        <w:t>网银</w:t>
      </w:r>
      <w:r>
        <w:rPr>
          <w:rFonts w:ascii="彩虹黑体" w:eastAsia="彩虹黑体" w:hint="eastAsia"/>
          <w:bCs/>
          <w:sz w:val="44"/>
          <w:szCs w:val="44"/>
        </w:rPr>
        <w:t>盾客户</w:t>
      </w:r>
      <w:r>
        <w:rPr>
          <w:rFonts w:ascii="彩虹黑体" w:eastAsia="彩虹黑体" w:hint="eastAsia"/>
          <w:bCs/>
          <w:sz w:val="44"/>
          <w:szCs w:val="44"/>
        </w:rPr>
        <w:t>使用</w:t>
      </w:r>
      <w:r w:rsidR="00275DCA">
        <w:rPr>
          <w:rFonts w:ascii="彩虹黑体" w:eastAsia="彩虹黑体" w:hint="eastAsia"/>
          <w:bCs/>
          <w:sz w:val="44"/>
          <w:szCs w:val="44"/>
        </w:rPr>
        <w:t>国产系统</w:t>
      </w:r>
      <w:r>
        <w:rPr>
          <w:rFonts w:ascii="彩虹黑体" w:eastAsia="彩虹黑体" w:hint="eastAsia"/>
          <w:bCs/>
          <w:sz w:val="44"/>
          <w:szCs w:val="44"/>
        </w:rPr>
        <w:t>常见问题解答</w:t>
      </w:r>
    </w:p>
    <w:p w14:paraId="08053984" w14:textId="67AA5F95" w:rsidR="006B67F2" w:rsidRDefault="00202DF3">
      <w:pPr>
        <w:numPr>
          <w:ilvl w:val="0"/>
          <w:numId w:val="1"/>
        </w:numPr>
        <w:spacing w:line="360" w:lineRule="auto"/>
        <w:rPr>
          <w:rFonts w:ascii="Times New Roman" w:eastAsia="彩虹粗仿宋" w:hAnsi="Times New Roman"/>
          <w:b/>
          <w:color w:val="000000"/>
          <w:sz w:val="32"/>
          <w:szCs w:val="30"/>
        </w:rPr>
      </w:pPr>
      <w:r>
        <w:rPr>
          <w:rFonts w:ascii="Times New Roman" w:eastAsia="彩虹粗仿宋" w:hAnsi="Times New Roman" w:hint="eastAsia"/>
          <w:b/>
          <w:color w:val="000000"/>
          <w:sz w:val="32"/>
          <w:szCs w:val="30"/>
        </w:rPr>
        <w:t>建行哪些类型的网银盾支持</w:t>
      </w:r>
      <w:r w:rsidR="00275DCA">
        <w:rPr>
          <w:rFonts w:ascii="Times New Roman" w:eastAsia="彩虹粗仿宋" w:hAnsi="Times New Roman" w:hint="eastAsia"/>
          <w:b/>
          <w:color w:val="000000"/>
          <w:sz w:val="32"/>
          <w:szCs w:val="30"/>
        </w:rPr>
        <w:t>国产系统</w:t>
      </w:r>
      <w:r>
        <w:rPr>
          <w:rFonts w:ascii="Times New Roman" w:eastAsia="彩虹粗仿宋" w:hAnsi="Times New Roman" w:hint="eastAsia"/>
          <w:b/>
          <w:color w:val="000000"/>
          <w:sz w:val="32"/>
          <w:szCs w:val="30"/>
        </w:rPr>
        <w:t>？</w:t>
      </w:r>
    </w:p>
    <w:p w14:paraId="07947A89" w14:textId="11EBC0E7" w:rsidR="006B67F2" w:rsidRDefault="00202DF3">
      <w:pPr>
        <w:spacing w:line="360" w:lineRule="auto"/>
        <w:ind w:left="284"/>
        <w:rPr>
          <w:rFonts w:ascii="彩虹粗仿宋" w:eastAsia="彩虹粗仿宋"/>
          <w:snapToGrid w:val="0"/>
          <w:kern w:val="0"/>
          <w:sz w:val="32"/>
          <w:szCs w:val="32"/>
        </w:rPr>
      </w:pPr>
      <w:r>
        <w:rPr>
          <w:rFonts w:ascii="Times New Roman" w:eastAsia="彩虹粗仿宋" w:hAnsi="Times New Roman" w:hint="eastAsia"/>
          <w:b/>
          <w:color w:val="000000"/>
          <w:sz w:val="32"/>
          <w:szCs w:val="30"/>
        </w:rPr>
        <w:t xml:space="preserve"> </w:t>
      </w:r>
      <w:r w:rsidRPr="00275DCA">
        <w:rPr>
          <w:rFonts w:ascii="Times New Roman" w:eastAsia="彩虹粗仿宋" w:hAnsi="Times New Roman" w:hint="eastAsia"/>
          <w:b/>
          <w:color w:val="000000"/>
          <w:sz w:val="32"/>
          <w:szCs w:val="30"/>
        </w:rPr>
        <w:t xml:space="preserve"> </w:t>
      </w:r>
      <w:r w:rsidRPr="00275DCA">
        <w:rPr>
          <w:rFonts w:ascii="彩虹粗仿宋" w:eastAsia="彩虹粗仿宋" w:hint="eastAsia"/>
          <w:b/>
          <w:snapToGrid w:val="0"/>
          <w:kern w:val="0"/>
          <w:sz w:val="32"/>
          <w:szCs w:val="32"/>
        </w:rPr>
        <w:t>答：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我行推出的通用盾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、二代网银盾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已支持</w:t>
      </w:r>
      <w:r w:rsidR="00275DCA">
        <w:rPr>
          <w:rFonts w:ascii="Times New Roman" w:eastAsia="彩虹粗仿宋" w:hAnsi="Times New Roman" w:hint="eastAsia"/>
          <w:b/>
          <w:color w:val="000000"/>
          <w:sz w:val="32"/>
          <w:szCs w:val="30"/>
        </w:rPr>
        <w:t>国产系统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，客户可以在</w:t>
      </w:r>
      <w:proofErr w:type="gramStart"/>
      <w:r>
        <w:rPr>
          <w:rFonts w:ascii="Times New Roman" w:eastAsia="彩虹粗仿宋" w:hAnsi="Times New Roman" w:hint="eastAsia"/>
          <w:b/>
          <w:color w:val="000000"/>
          <w:sz w:val="32"/>
          <w:szCs w:val="30"/>
        </w:rPr>
        <w:t>信创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统使用</w:t>
      </w:r>
      <w:proofErr w:type="gramEnd"/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通用盾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或二代网银盾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在</w:t>
      </w:r>
      <w:proofErr w:type="gramStart"/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个人网银系统</w:t>
      </w:r>
      <w:proofErr w:type="gramEnd"/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进行交易认证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，</w:t>
      </w:r>
      <w:proofErr w:type="gramStart"/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一代网</w:t>
      </w:r>
      <w:proofErr w:type="gramEnd"/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银盾、</w:t>
      </w:r>
      <w:proofErr w:type="gramStart"/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捷德网银盾</w:t>
      </w:r>
      <w:proofErr w:type="gramEnd"/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暂不支持。</w:t>
      </w:r>
    </w:p>
    <w:p w14:paraId="1C54190A" w14:textId="50F82E03" w:rsidR="00275DCA" w:rsidRDefault="00275DCA" w:rsidP="00275DCA">
      <w:pPr>
        <w:numPr>
          <w:ilvl w:val="0"/>
          <w:numId w:val="1"/>
        </w:numPr>
        <w:spacing w:line="360" w:lineRule="auto"/>
        <w:rPr>
          <w:rFonts w:ascii="Times New Roman" w:eastAsia="彩虹粗仿宋" w:hAnsi="Times New Roman"/>
          <w:b/>
          <w:color w:val="000000"/>
          <w:sz w:val="32"/>
          <w:szCs w:val="30"/>
        </w:rPr>
      </w:pPr>
      <w:r w:rsidRPr="00275DCA">
        <w:rPr>
          <w:rFonts w:ascii="Times New Roman" w:eastAsia="彩虹粗仿宋" w:hAnsi="Times New Roman" w:hint="eastAsia"/>
          <w:b/>
          <w:color w:val="000000"/>
          <w:sz w:val="32"/>
          <w:szCs w:val="30"/>
        </w:rPr>
        <w:t>我行支持哪些国产操作系统？如何下载国产版</w:t>
      </w:r>
      <w:r w:rsidRPr="00275DCA">
        <w:rPr>
          <w:rFonts w:ascii="Times New Roman" w:eastAsia="彩虹粗仿宋" w:hAnsi="Times New Roman" w:hint="eastAsia"/>
          <w:b/>
          <w:color w:val="000000"/>
          <w:sz w:val="32"/>
          <w:szCs w:val="30"/>
        </w:rPr>
        <w:t>E</w:t>
      </w:r>
      <w:r w:rsidRPr="00275DCA">
        <w:rPr>
          <w:rFonts w:ascii="Times New Roman" w:eastAsia="彩虹粗仿宋" w:hAnsi="Times New Roman" w:hint="eastAsia"/>
          <w:b/>
          <w:color w:val="000000"/>
          <w:sz w:val="32"/>
          <w:szCs w:val="30"/>
        </w:rPr>
        <w:t>路护航</w:t>
      </w:r>
      <w:proofErr w:type="gramStart"/>
      <w:r w:rsidRPr="00275DCA">
        <w:rPr>
          <w:rFonts w:ascii="Times New Roman" w:eastAsia="彩虹粗仿宋" w:hAnsi="Times New Roman" w:hint="eastAsia"/>
          <w:b/>
          <w:color w:val="000000"/>
          <w:sz w:val="32"/>
          <w:szCs w:val="30"/>
        </w:rPr>
        <w:t>网银安全</w:t>
      </w:r>
      <w:proofErr w:type="gramEnd"/>
      <w:r w:rsidRPr="00275DCA">
        <w:rPr>
          <w:rFonts w:ascii="Times New Roman" w:eastAsia="彩虹粗仿宋" w:hAnsi="Times New Roman" w:hint="eastAsia"/>
          <w:b/>
          <w:color w:val="000000"/>
          <w:sz w:val="32"/>
          <w:szCs w:val="30"/>
        </w:rPr>
        <w:t>组件？</w:t>
      </w:r>
    </w:p>
    <w:p w14:paraId="5C0A17E8" w14:textId="4CC3278D" w:rsidR="00275DCA" w:rsidRPr="00202DF3" w:rsidRDefault="00275DCA" w:rsidP="00202DF3">
      <w:pPr>
        <w:pStyle w:val="1"/>
        <w:spacing w:before="100" w:beforeAutospacing="1" w:after="100" w:afterAutospacing="1"/>
        <w:ind w:firstLineChars="0"/>
        <w:jc w:val="left"/>
        <w:rPr>
          <w:rFonts w:ascii="彩虹粗仿宋" w:eastAsia="彩虹粗仿宋" w:hAnsi="彩虹粗仿宋" w:cs="彩虹粗仿宋" w:hint="eastAsia"/>
          <w:sz w:val="28"/>
          <w:szCs w:val="28"/>
        </w:rPr>
      </w:pPr>
      <w:r>
        <w:rPr>
          <w:rFonts w:ascii="Times New Roman" w:eastAsia="彩虹粗仿宋" w:hAnsi="Times New Roman" w:hint="eastAsia"/>
          <w:b/>
          <w:color w:val="000000"/>
          <w:sz w:val="32"/>
          <w:szCs w:val="30"/>
        </w:rPr>
        <w:t>答：目前我行支持主流的国产系统，具体信息如下，</w:t>
      </w:r>
      <w:r w:rsidR="00590255">
        <w:rPr>
          <w:rFonts w:ascii="Times New Roman" w:eastAsia="彩虹粗仿宋" w:hAnsi="Times New Roman" w:hint="eastAsia"/>
          <w:b/>
          <w:color w:val="000000"/>
          <w:sz w:val="32"/>
          <w:szCs w:val="30"/>
        </w:rPr>
        <w:t>可点击下面的链接下载。</w:t>
      </w:r>
      <w:hyperlink r:id="rId5" w:history="1">
        <w:r w:rsidR="00590255" w:rsidRPr="00596F20">
          <w:rPr>
            <w:rStyle w:val="a5"/>
            <w:rFonts w:ascii="彩虹粗仿宋" w:eastAsia="彩虹粗仿宋" w:hAnsi="彩虹粗仿宋" w:cs="彩虹粗仿宋" w:hint="eastAsia"/>
            <w:sz w:val="28"/>
            <w:szCs w:val="28"/>
          </w:rPr>
          <w:t>https://www1.ccb.com/cn/html1/office/ebank/subject/25/0121GR/GR.html</w:t>
        </w:r>
      </w:hyperlink>
    </w:p>
    <w:p w14:paraId="3DF1C5A9" w14:textId="7F2FAD5B" w:rsidR="00275DCA" w:rsidRPr="00202DF3" w:rsidRDefault="00275DCA" w:rsidP="00202DF3">
      <w:pPr>
        <w:spacing w:line="360" w:lineRule="auto"/>
        <w:ind w:left="704"/>
        <w:rPr>
          <w:rFonts w:ascii="Times New Roman" w:eastAsia="彩虹粗仿宋" w:hAnsi="Times New Roman" w:hint="eastAsia"/>
          <w:b/>
          <w:color w:val="000000"/>
          <w:sz w:val="32"/>
          <w:szCs w:val="30"/>
        </w:rPr>
      </w:pPr>
      <w:r w:rsidRPr="000842E6">
        <w:rPr>
          <w:rFonts w:ascii="彩虹粗仿宋" w:eastAsia="彩虹粗仿宋" w:hAnsi="彩虹粗仿宋" w:cs="彩虹粗仿宋"/>
          <w:noProof/>
          <w:sz w:val="28"/>
          <w:szCs w:val="28"/>
        </w:rPr>
        <w:drawing>
          <wp:inline distT="0" distB="0" distL="0" distR="0" wp14:anchorId="55EEE3E4" wp14:editId="181EB5D5">
            <wp:extent cx="5274310" cy="1950085"/>
            <wp:effectExtent l="0" t="0" r="254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950B3" w14:textId="7A61B864" w:rsidR="006B67F2" w:rsidRDefault="006B67F2" w:rsidP="00275DCA">
      <w:pPr>
        <w:adjustRightInd w:val="0"/>
        <w:snapToGrid w:val="0"/>
        <w:spacing w:line="560" w:lineRule="atLeast"/>
        <w:rPr>
          <w:rFonts w:ascii="彩虹粗仿宋" w:eastAsia="彩虹粗仿宋" w:hint="eastAsia"/>
          <w:snapToGrid w:val="0"/>
          <w:kern w:val="0"/>
          <w:sz w:val="32"/>
          <w:szCs w:val="32"/>
        </w:rPr>
      </w:pPr>
    </w:p>
    <w:p w14:paraId="5AB5C36C" w14:textId="2430FBCD" w:rsidR="006B67F2" w:rsidRDefault="00202DF3">
      <w:pPr>
        <w:numPr>
          <w:ilvl w:val="0"/>
          <w:numId w:val="1"/>
        </w:numPr>
        <w:spacing w:line="360" w:lineRule="auto"/>
        <w:rPr>
          <w:rFonts w:ascii="Times New Roman" w:eastAsia="彩虹粗仿宋" w:hAnsi="Times New Roman"/>
          <w:b/>
          <w:color w:val="000000"/>
          <w:sz w:val="32"/>
          <w:szCs w:val="30"/>
        </w:rPr>
      </w:pPr>
      <w:r>
        <w:rPr>
          <w:rFonts w:ascii="Times New Roman" w:eastAsia="彩虹粗仿宋" w:hAnsi="Times New Roman" w:hint="eastAsia"/>
          <w:b/>
          <w:color w:val="000000"/>
          <w:sz w:val="32"/>
          <w:szCs w:val="30"/>
        </w:rPr>
        <w:t>我如何在</w:t>
      </w:r>
      <w:r w:rsidR="00275DCA">
        <w:rPr>
          <w:rFonts w:ascii="Times New Roman" w:eastAsia="彩虹粗仿宋" w:hAnsi="Times New Roman" w:hint="eastAsia"/>
          <w:b/>
          <w:color w:val="000000"/>
          <w:sz w:val="32"/>
          <w:szCs w:val="30"/>
        </w:rPr>
        <w:t>国产系统</w:t>
      </w:r>
      <w:r>
        <w:rPr>
          <w:rFonts w:ascii="Times New Roman" w:eastAsia="彩虹粗仿宋" w:hAnsi="Times New Roman" w:hint="eastAsia"/>
          <w:b/>
          <w:color w:val="000000"/>
          <w:sz w:val="32"/>
          <w:szCs w:val="30"/>
        </w:rPr>
        <w:t>使用</w:t>
      </w:r>
      <w:r>
        <w:rPr>
          <w:rFonts w:ascii="Times New Roman" w:eastAsia="彩虹粗仿宋" w:hAnsi="Times New Roman" w:hint="eastAsia"/>
          <w:b/>
          <w:color w:val="000000"/>
          <w:sz w:val="32"/>
          <w:szCs w:val="30"/>
        </w:rPr>
        <w:t>网银</w:t>
      </w:r>
      <w:r>
        <w:rPr>
          <w:rFonts w:ascii="Times New Roman" w:eastAsia="彩虹粗仿宋" w:hAnsi="Times New Roman" w:hint="eastAsia"/>
          <w:b/>
          <w:color w:val="000000"/>
          <w:sz w:val="32"/>
          <w:szCs w:val="30"/>
        </w:rPr>
        <w:t>盾？</w:t>
      </w:r>
    </w:p>
    <w:p w14:paraId="01573516" w14:textId="0D704D2A" w:rsidR="006B67F2" w:rsidRDefault="00202DF3" w:rsidP="00202DF3">
      <w:pPr>
        <w:adjustRightInd w:val="0"/>
        <w:snapToGrid w:val="0"/>
        <w:spacing w:line="560" w:lineRule="atLeast"/>
        <w:ind w:firstLine="645"/>
        <w:rPr>
          <w:rFonts w:ascii="彩虹粗仿宋" w:eastAsia="彩虹粗仿宋" w:hint="eastAsia"/>
          <w:snapToGrid w:val="0"/>
          <w:kern w:val="0"/>
          <w:sz w:val="32"/>
          <w:szCs w:val="32"/>
        </w:rPr>
      </w:pPr>
      <w:r w:rsidRPr="00202DF3">
        <w:rPr>
          <w:rFonts w:ascii="彩虹粗仿宋" w:eastAsia="彩虹粗仿宋" w:hint="eastAsia"/>
          <w:b/>
          <w:snapToGrid w:val="0"/>
          <w:kern w:val="0"/>
          <w:sz w:val="32"/>
          <w:szCs w:val="32"/>
        </w:rPr>
        <w:t>答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：客户可以在我行网站首页的下载中心下载针对</w:t>
      </w:r>
      <w:r w:rsidR="00275DCA">
        <w:rPr>
          <w:rFonts w:ascii="Times New Roman" w:eastAsia="彩虹粗仿宋" w:hAnsi="Times New Roman" w:hint="eastAsia"/>
          <w:b/>
          <w:color w:val="000000"/>
          <w:sz w:val="32"/>
          <w:szCs w:val="30"/>
        </w:rPr>
        <w:t>国产系统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的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E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路护航</w:t>
      </w:r>
      <w:r>
        <w:rPr>
          <w:rFonts w:ascii="彩虹粗仿宋" w:eastAsia="彩虹粗仿宋" w:hAnsi="彩虹粗仿宋" w:cs="彩虹粗仿宋" w:hint="eastAsia"/>
          <w:bCs/>
          <w:sz w:val="44"/>
          <w:szCs w:val="30"/>
          <w:vertAlign w:val="superscript"/>
        </w:rPr>
        <w:t>®</w:t>
      </w:r>
      <w:proofErr w:type="gramStart"/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网银安全</w:t>
      </w:r>
      <w:proofErr w:type="gramEnd"/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组件。安装后即可正常使用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网银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lastRenderedPageBreak/>
        <w:t>盾进行网银交易。</w:t>
      </w:r>
      <w:bookmarkStart w:id="0" w:name="_GoBack"/>
      <w:bookmarkEnd w:id="0"/>
    </w:p>
    <w:p w14:paraId="640BCBFB" w14:textId="07BE0D72" w:rsidR="006B67F2" w:rsidRDefault="00202DF3">
      <w:pPr>
        <w:numPr>
          <w:ilvl w:val="0"/>
          <w:numId w:val="1"/>
        </w:numPr>
        <w:spacing w:line="360" w:lineRule="auto"/>
        <w:ind w:left="284" w:firstLine="0"/>
        <w:rPr>
          <w:rFonts w:ascii="Times New Roman" w:eastAsia="彩虹粗仿宋" w:hAnsi="Times New Roman"/>
          <w:b/>
          <w:color w:val="000000"/>
          <w:sz w:val="32"/>
          <w:szCs w:val="30"/>
        </w:rPr>
      </w:pPr>
      <w:r>
        <w:rPr>
          <w:rFonts w:ascii="Times New Roman" w:eastAsia="彩虹粗仿宋" w:hAnsi="Times New Roman" w:hint="eastAsia"/>
          <w:b/>
          <w:color w:val="000000"/>
          <w:sz w:val="32"/>
          <w:szCs w:val="30"/>
        </w:rPr>
        <w:t>在</w:t>
      </w:r>
      <w:r w:rsidR="00275DCA">
        <w:rPr>
          <w:rFonts w:ascii="Times New Roman" w:eastAsia="彩虹粗仿宋" w:hAnsi="Times New Roman" w:hint="eastAsia"/>
          <w:b/>
          <w:color w:val="000000"/>
          <w:sz w:val="32"/>
          <w:szCs w:val="30"/>
        </w:rPr>
        <w:t>国产系统</w:t>
      </w:r>
      <w:r>
        <w:rPr>
          <w:rFonts w:ascii="Times New Roman" w:eastAsia="彩虹粗仿宋" w:hAnsi="Times New Roman" w:hint="eastAsia"/>
          <w:b/>
          <w:color w:val="000000"/>
          <w:sz w:val="32"/>
          <w:szCs w:val="30"/>
        </w:rPr>
        <w:t>使用</w:t>
      </w:r>
      <w:r>
        <w:rPr>
          <w:rFonts w:ascii="Times New Roman" w:eastAsia="彩虹粗仿宋" w:hAnsi="Times New Roman" w:hint="eastAsia"/>
          <w:b/>
          <w:color w:val="000000"/>
          <w:sz w:val="32"/>
          <w:szCs w:val="30"/>
        </w:rPr>
        <w:t>网银</w:t>
      </w:r>
      <w:r>
        <w:rPr>
          <w:rFonts w:ascii="Times New Roman" w:eastAsia="彩虹粗仿宋" w:hAnsi="Times New Roman" w:hint="eastAsia"/>
          <w:b/>
          <w:color w:val="000000"/>
          <w:sz w:val="32"/>
          <w:szCs w:val="30"/>
        </w:rPr>
        <w:t>盾和在</w:t>
      </w:r>
      <w:r>
        <w:rPr>
          <w:rFonts w:ascii="Times New Roman" w:eastAsia="彩虹粗仿宋" w:hAnsi="Times New Roman" w:hint="eastAsia"/>
          <w:b/>
          <w:color w:val="000000"/>
          <w:sz w:val="32"/>
          <w:szCs w:val="30"/>
        </w:rPr>
        <w:t>Windows</w:t>
      </w:r>
      <w:r>
        <w:rPr>
          <w:rFonts w:ascii="Times New Roman" w:eastAsia="彩虹粗仿宋" w:hAnsi="Times New Roman" w:hint="eastAsia"/>
          <w:b/>
          <w:color w:val="000000"/>
          <w:sz w:val="32"/>
          <w:szCs w:val="30"/>
        </w:rPr>
        <w:t>系统使用</w:t>
      </w:r>
      <w:r>
        <w:rPr>
          <w:rFonts w:ascii="Times New Roman" w:eastAsia="彩虹粗仿宋" w:hAnsi="Times New Roman" w:hint="eastAsia"/>
          <w:b/>
          <w:color w:val="000000"/>
          <w:sz w:val="32"/>
          <w:szCs w:val="30"/>
        </w:rPr>
        <w:t>网银</w:t>
      </w:r>
      <w:r>
        <w:rPr>
          <w:rFonts w:ascii="Times New Roman" w:eastAsia="彩虹粗仿宋" w:hAnsi="Times New Roman" w:hint="eastAsia"/>
          <w:b/>
          <w:color w:val="000000"/>
          <w:sz w:val="32"/>
          <w:szCs w:val="30"/>
        </w:rPr>
        <w:t>盾有什么不同吗？</w:t>
      </w:r>
    </w:p>
    <w:p w14:paraId="4B9B2530" w14:textId="77777777" w:rsidR="006B67F2" w:rsidRDefault="00202DF3">
      <w:pPr>
        <w:adjustRightInd w:val="0"/>
        <w:snapToGrid w:val="0"/>
        <w:spacing w:line="560" w:lineRule="atLeast"/>
        <w:ind w:firstLine="645"/>
      </w:pP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答：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网银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盾的使用流程基本一致，只有部分外观有些差异。</w:t>
      </w:r>
    </w:p>
    <w:sectPr w:rsidR="006B6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3101"/>
    <w:multiLevelType w:val="multilevel"/>
    <w:tmpl w:val="16893101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704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B0F666C"/>
    <w:multiLevelType w:val="multilevel"/>
    <w:tmpl w:val="3B0F666C"/>
    <w:lvl w:ilvl="0">
      <w:start w:val="1"/>
      <w:numFmt w:val="decimal"/>
      <w:lvlText w:val="%1."/>
      <w:lvlJc w:val="left"/>
      <w:pPr>
        <w:ind w:left="540" w:hanging="420"/>
      </w:pPr>
    </w:lvl>
    <w:lvl w:ilvl="1">
      <w:start w:val="1"/>
      <w:numFmt w:val="lowerLetter"/>
      <w:lvlText w:val="%2)"/>
      <w:lvlJc w:val="left"/>
      <w:pPr>
        <w:ind w:left="960" w:hanging="420"/>
      </w:pPr>
    </w:lvl>
    <w:lvl w:ilvl="2">
      <w:start w:val="1"/>
      <w:numFmt w:val="lowerRoman"/>
      <w:lvlText w:val="%3."/>
      <w:lvlJc w:val="right"/>
      <w:pPr>
        <w:ind w:left="1380" w:hanging="420"/>
      </w:pPr>
    </w:lvl>
    <w:lvl w:ilvl="3">
      <w:start w:val="1"/>
      <w:numFmt w:val="decimal"/>
      <w:lvlText w:val="%4."/>
      <w:lvlJc w:val="left"/>
      <w:pPr>
        <w:ind w:left="1800" w:hanging="420"/>
      </w:pPr>
    </w:lvl>
    <w:lvl w:ilvl="4">
      <w:start w:val="1"/>
      <w:numFmt w:val="lowerLetter"/>
      <w:lvlText w:val="%5)"/>
      <w:lvlJc w:val="left"/>
      <w:pPr>
        <w:ind w:left="2220" w:hanging="420"/>
      </w:pPr>
    </w:lvl>
    <w:lvl w:ilvl="5">
      <w:start w:val="1"/>
      <w:numFmt w:val="lowerRoman"/>
      <w:lvlText w:val="%6."/>
      <w:lvlJc w:val="right"/>
      <w:pPr>
        <w:ind w:left="2640" w:hanging="420"/>
      </w:pPr>
    </w:lvl>
    <w:lvl w:ilvl="6">
      <w:start w:val="1"/>
      <w:numFmt w:val="decimal"/>
      <w:lvlText w:val="%7."/>
      <w:lvlJc w:val="left"/>
      <w:pPr>
        <w:ind w:left="3060" w:hanging="420"/>
      </w:pPr>
    </w:lvl>
    <w:lvl w:ilvl="7">
      <w:start w:val="1"/>
      <w:numFmt w:val="lowerLetter"/>
      <w:lvlText w:val="%8)"/>
      <w:lvlJc w:val="left"/>
      <w:pPr>
        <w:ind w:left="3480" w:hanging="420"/>
      </w:pPr>
    </w:lvl>
    <w:lvl w:ilvl="8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D761F"/>
    <w:rsid w:val="00202DF3"/>
    <w:rsid w:val="00275DCA"/>
    <w:rsid w:val="00590255"/>
    <w:rsid w:val="006B67F2"/>
    <w:rsid w:val="00753083"/>
    <w:rsid w:val="01655D61"/>
    <w:rsid w:val="01FC79BF"/>
    <w:rsid w:val="3C6D761F"/>
    <w:rsid w:val="569D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69513"/>
  <w15:docId w15:val="{0DCD8174-DC31-4C23-B856-C1A6856A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Chars="200" w:left="420"/>
    </w:pPr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4">
    <w:name w:val="List Paragraph"/>
    <w:basedOn w:val="a"/>
    <w:uiPriority w:val="99"/>
    <w:rsid w:val="00275DCA"/>
    <w:pPr>
      <w:ind w:firstLineChars="200" w:firstLine="420"/>
    </w:pPr>
  </w:style>
  <w:style w:type="character" w:styleId="a5">
    <w:name w:val="Hyperlink"/>
    <w:basedOn w:val="a0"/>
    <w:qFormat/>
    <w:rsid w:val="00590255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590255"/>
    <w:pPr>
      <w:ind w:firstLineChars="200" w:firstLine="420"/>
    </w:pPr>
    <w:rPr>
      <w:rFonts w:asciiTheme="minorHAnsi" w:eastAsiaTheme="minorEastAsia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1.ccb.com/cn/html1/office/ebank/subject/25/0121GR/G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71</Words>
  <Characters>405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羽</dc:creator>
  <cp:lastModifiedBy>snowqq</cp:lastModifiedBy>
  <cp:revision>6</cp:revision>
  <dcterms:created xsi:type="dcterms:W3CDTF">2025-05-05T15:57:00Z</dcterms:created>
  <dcterms:modified xsi:type="dcterms:W3CDTF">2025-05-06T09:46:00Z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381BBFD07B63443892196B662988C97A_11</vt:lpwstr>
  </property>
  <property fmtid="{D5CDD505-2E9C-101B-9397-08002B2CF9AE}" pid="4" name="KSOTemplateDocerSaveRecord">
    <vt:lpwstr>eyJoZGlkIjoiYWQwMmVmNGQ3MGFjNWRiZDZkZTgyNmI4MmUyZDc1YTQiLCJ1c2VySWQiOiIyNDUyMTE1MjIifQ==</vt:lpwstr>
  </property>
</Properties>
</file>